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0DC" w:rsidRDefault="004400DC" w:rsidP="00E97BDF">
      <w:pPr>
        <w:jc w:val="center"/>
        <w:rPr>
          <w:b/>
          <w:sz w:val="28"/>
          <w:szCs w:val="28"/>
        </w:rPr>
      </w:pPr>
    </w:p>
    <w:p w:rsidR="004400DC" w:rsidRDefault="004400DC" w:rsidP="004400DC">
      <w:pPr>
        <w:jc w:val="center"/>
        <w:rPr>
          <w:b/>
          <w:sz w:val="28"/>
          <w:szCs w:val="28"/>
        </w:rPr>
      </w:pPr>
    </w:p>
    <w:p w:rsidR="004400DC" w:rsidRDefault="004400DC" w:rsidP="004400DC">
      <w:pPr>
        <w:jc w:val="center"/>
        <w:rPr>
          <w:b/>
          <w:sz w:val="28"/>
          <w:szCs w:val="28"/>
        </w:rPr>
      </w:pPr>
      <w:r>
        <w:rPr>
          <w:b/>
          <w:sz w:val="28"/>
          <w:szCs w:val="28"/>
        </w:rPr>
        <w:t xml:space="preserve">PLAN RADA </w:t>
      </w:r>
    </w:p>
    <w:p w:rsidR="004400DC" w:rsidRDefault="004400DC" w:rsidP="004400DC">
      <w:pPr>
        <w:jc w:val="center"/>
        <w:rPr>
          <w:b/>
          <w:sz w:val="28"/>
          <w:szCs w:val="28"/>
        </w:rPr>
      </w:pPr>
      <w:r>
        <w:rPr>
          <w:b/>
          <w:sz w:val="28"/>
          <w:szCs w:val="28"/>
        </w:rPr>
        <w:t>GRADSKOG DRUŠTVA CRVENOG KRIŽA ZADAR</w:t>
      </w:r>
    </w:p>
    <w:p w:rsidR="004400DC" w:rsidRDefault="00D77251" w:rsidP="004400DC">
      <w:pPr>
        <w:jc w:val="center"/>
        <w:rPr>
          <w:b/>
          <w:sz w:val="28"/>
          <w:szCs w:val="28"/>
        </w:rPr>
      </w:pPr>
      <w:r>
        <w:rPr>
          <w:b/>
          <w:sz w:val="28"/>
          <w:szCs w:val="28"/>
        </w:rPr>
        <w:t>ZA 2021</w:t>
      </w:r>
      <w:r w:rsidR="004400DC">
        <w:rPr>
          <w:b/>
          <w:sz w:val="28"/>
          <w:szCs w:val="28"/>
        </w:rPr>
        <w:t>.GODINU</w:t>
      </w:r>
    </w:p>
    <w:p w:rsidR="004400DC" w:rsidRDefault="004400DC" w:rsidP="004400DC">
      <w:pPr>
        <w:jc w:val="both"/>
        <w:rPr>
          <w:b/>
          <w:sz w:val="28"/>
          <w:szCs w:val="28"/>
        </w:rPr>
      </w:pPr>
    </w:p>
    <w:p w:rsidR="004400DC" w:rsidRDefault="004400DC" w:rsidP="004400DC">
      <w:pPr>
        <w:jc w:val="both"/>
        <w:rPr>
          <w:b/>
          <w:sz w:val="28"/>
          <w:szCs w:val="28"/>
        </w:rPr>
      </w:pPr>
    </w:p>
    <w:p w:rsidR="004400DC" w:rsidRDefault="004400DC" w:rsidP="004400DC">
      <w:pPr>
        <w:jc w:val="both"/>
        <w:rPr>
          <w:b/>
          <w:sz w:val="28"/>
          <w:szCs w:val="28"/>
        </w:rPr>
      </w:pPr>
    </w:p>
    <w:p w:rsidR="004400DC" w:rsidRDefault="004400DC" w:rsidP="004400DC">
      <w:pPr>
        <w:jc w:val="both"/>
        <w:rPr>
          <w:sz w:val="28"/>
          <w:szCs w:val="28"/>
        </w:rPr>
      </w:pPr>
      <w:r>
        <w:rPr>
          <w:sz w:val="28"/>
          <w:szCs w:val="28"/>
        </w:rPr>
        <w:t>Temeljem ovlasti koje proizlaze iz Zakona o Hrvatskom Crvenom križu, od 10.06.2010.g. Statuta Gradskog društva Crvenog križa Zadar, procjena potreba građana, te tradicije koju Crveni križ ima u obavljanju humanitarnih zadataka, rukovodeći se uvijek u svom radu izričito humanim ciljevima, Gradsko društvo Crvenog križa Zadar, koje svojim radom pokriva područja</w:t>
      </w:r>
      <w:r w:rsidR="006E0185">
        <w:rPr>
          <w:sz w:val="28"/>
          <w:szCs w:val="28"/>
        </w:rPr>
        <w:t xml:space="preserve"> Grada Zadra, Grada Nina, te općina: Novigrad, Zemunik, </w:t>
      </w:r>
      <w:proofErr w:type="spellStart"/>
      <w:r w:rsidR="006E0185">
        <w:rPr>
          <w:sz w:val="28"/>
          <w:szCs w:val="28"/>
        </w:rPr>
        <w:t>Škabrnja</w:t>
      </w:r>
      <w:proofErr w:type="spellEnd"/>
      <w:r w:rsidR="006E0185">
        <w:rPr>
          <w:sz w:val="28"/>
          <w:szCs w:val="28"/>
        </w:rPr>
        <w:t xml:space="preserve">, Preko, Kali, Sali, </w:t>
      </w:r>
      <w:proofErr w:type="spellStart"/>
      <w:r w:rsidR="006E0185">
        <w:rPr>
          <w:sz w:val="28"/>
          <w:szCs w:val="28"/>
        </w:rPr>
        <w:t>Privlaka</w:t>
      </w:r>
      <w:proofErr w:type="spellEnd"/>
      <w:r w:rsidR="006E0185">
        <w:rPr>
          <w:sz w:val="28"/>
          <w:szCs w:val="28"/>
        </w:rPr>
        <w:t xml:space="preserve">, Ražanac, Vir. </w:t>
      </w:r>
      <w:proofErr w:type="spellStart"/>
      <w:r w:rsidR="006E0185">
        <w:rPr>
          <w:sz w:val="28"/>
          <w:szCs w:val="28"/>
        </w:rPr>
        <w:t>Vrsi</w:t>
      </w:r>
      <w:proofErr w:type="spellEnd"/>
      <w:r w:rsidR="006E0185">
        <w:rPr>
          <w:sz w:val="28"/>
          <w:szCs w:val="28"/>
        </w:rPr>
        <w:t xml:space="preserve">, Bibinje, </w:t>
      </w:r>
      <w:proofErr w:type="spellStart"/>
      <w:r w:rsidR="006E0185">
        <w:rPr>
          <w:sz w:val="28"/>
          <w:szCs w:val="28"/>
        </w:rPr>
        <w:t>Sukošan</w:t>
      </w:r>
      <w:proofErr w:type="spellEnd"/>
      <w:r w:rsidR="006E0185">
        <w:rPr>
          <w:sz w:val="28"/>
          <w:szCs w:val="28"/>
        </w:rPr>
        <w:t xml:space="preserve">, </w:t>
      </w:r>
      <w:proofErr w:type="spellStart"/>
      <w:r w:rsidR="006E0185">
        <w:rPr>
          <w:sz w:val="28"/>
          <w:szCs w:val="28"/>
        </w:rPr>
        <w:t>Starigrad</w:t>
      </w:r>
      <w:proofErr w:type="spellEnd"/>
      <w:r w:rsidR="006E0185">
        <w:rPr>
          <w:sz w:val="28"/>
          <w:szCs w:val="28"/>
        </w:rPr>
        <w:t xml:space="preserve">, </w:t>
      </w:r>
      <w:proofErr w:type="spellStart"/>
      <w:r w:rsidR="006E0185">
        <w:rPr>
          <w:sz w:val="28"/>
          <w:szCs w:val="28"/>
        </w:rPr>
        <w:t>Starigrad</w:t>
      </w:r>
      <w:proofErr w:type="spellEnd"/>
      <w:r w:rsidR="006E0185">
        <w:rPr>
          <w:sz w:val="28"/>
          <w:szCs w:val="28"/>
        </w:rPr>
        <w:t xml:space="preserve">, Kukljica, </w:t>
      </w:r>
      <w:proofErr w:type="spellStart"/>
      <w:r w:rsidR="006E0185">
        <w:rPr>
          <w:sz w:val="28"/>
          <w:szCs w:val="28"/>
        </w:rPr>
        <w:t>Galovac</w:t>
      </w:r>
      <w:proofErr w:type="spellEnd"/>
      <w:r w:rsidR="006E0185">
        <w:rPr>
          <w:sz w:val="28"/>
          <w:szCs w:val="28"/>
        </w:rPr>
        <w:t>,</w:t>
      </w:r>
      <w:r w:rsidR="00D77251">
        <w:rPr>
          <w:sz w:val="28"/>
          <w:szCs w:val="28"/>
        </w:rPr>
        <w:t xml:space="preserve"> </w:t>
      </w:r>
      <w:proofErr w:type="spellStart"/>
      <w:r w:rsidR="00D77251">
        <w:rPr>
          <w:sz w:val="28"/>
          <w:szCs w:val="28"/>
        </w:rPr>
        <w:t>Posedarje</w:t>
      </w:r>
      <w:proofErr w:type="spellEnd"/>
      <w:r w:rsidR="00D77251">
        <w:rPr>
          <w:sz w:val="28"/>
          <w:szCs w:val="28"/>
        </w:rPr>
        <w:t xml:space="preserve"> i </w:t>
      </w:r>
      <w:proofErr w:type="spellStart"/>
      <w:r w:rsidR="00D77251">
        <w:rPr>
          <w:sz w:val="28"/>
          <w:szCs w:val="28"/>
        </w:rPr>
        <w:t>Poličnik</w:t>
      </w:r>
      <w:proofErr w:type="spellEnd"/>
      <w:r w:rsidR="00D77251">
        <w:rPr>
          <w:sz w:val="28"/>
          <w:szCs w:val="28"/>
        </w:rPr>
        <w:t>, će u 2021</w:t>
      </w:r>
      <w:r w:rsidR="006E0185">
        <w:rPr>
          <w:sz w:val="28"/>
          <w:szCs w:val="28"/>
        </w:rPr>
        <w:t xml:space="preserve">. </w:t>
      </w:r>
      <w:r>
        <w:rPr>
          <w:sz w:val="28"/>
          <w:szCs w:val="28"/>
        </w:rPr>
        <w:t>godini provoditi ove programe:</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b/>
          <w:sz w:val="28"/>
          <w:szCs w:val="28"/>
        </w:rPr>
      </w:pPr>
      <w:r>
        <w:rPr>
          <w:b/>
          <w:sz w:val="28"/>
          <w:szCs w:val="28"/>
        </w:rPr>
        <w:tab/>
      </w:r>
      <w:r>
        <w:rPr>
          <w:b/>
          <w:sz w:val="28"/>
          <w:szCs w:val="28"/>
        </w:rPr>
        <w:tab/>
      </w:r>
      <w:r>
        <w:rPr>
          <w:b/>
          <w:sz w:val="28"/>
          <w:szCs w:val="28"/>
        </w:rPr>
        <w:tab/>
        <w:t>1. HUMANITARNA POMOĆ</w:t>
      </w:r>
    </w:p>
    <w:p w:rsidR="004400DC" w:rsidRDefault="004400DC" w:rsidP="004400DC">
      <w:pPr>
        <w:jc w:val="both"/>
        <w:rPr>
          <w:b/>
          <w:sz w:val="28"/>
          <w:szCs w:val="28"/>
        </w:rPr>
      </w:pPr>
    </w:p>
    <w:p w:rsidR="004400DC" w:rsidRDefault="004400DC" w:rsidP="004400DC">
      <w:pPr>
        <w:jc w:val="both"/>
        <w:rPr>
          <w:b/>
          <w:sz w:val="28"/>
          <w:szCs w:val="28"/>
        </w:rPr>
      </w:pPr>
      <w:r>
        <w:rPr>
          <w:b/>
          <w:sz w:val="28"/>
          <w:szCs w:val="28"/>
        </w:rPr>
        <w:tab/>
      </w:r>
      <w:r>
        <w:rPr>
          <w:b/>
          <w:sz w:val="28"/>
          <w:szCs w:val="28"/>
        </w:rPr>
        <w:tab/>
      </w:r>
      <w:r>
        <w:rPr>
          <w:b/>
          <w:sz w:val="28"/>
          <w:szCs w:val="28"/>
        </w:rPr>
        <w:tab/>
        <w:t>2. DOBROVOLJNO DARIVANJE KRVI</w:t>
      </w:r>
    </w:p>
    <w:p w:rsidR="004400DC" w:rsidRDefault="004400DC" w:rsidP="004400DC">
      <w:pPr>
        <w:jc w:val="both"/>
        <w:rPr>
          <w:b/>
          <w:sz w:val="28"/>
          <w:szCs w:val="28"/>
        </w:rPr>
      </w:pPr>
    </w:p>
    <w:p w:rsidR="004400DC" w:rsidRDefault="004400DC" w:rsidP="004400DC">
      <w:pPr>
        <w:jc w:val="both"/>
        <w:rPr>
          <w:b/>
          <w:sz w:val="28"/>
          <w:szCs w:val="28"/>
        </w:rPr>
      </w:pPr>
      <w:r>
        <w:rPr>
          <w:b/>
          <w:sz w:val="28"/>
          <w:szCs w:val="28"/>
        </w:rPr>
        <w:tab/>
      </w:r>
      <w:r>
        <w:rPr>
          <w:b/>
          <w:sz w:val="28"/>
          <w:szCs w:val="28"/>
        </w:rPr>
        <w:tab/>
      </w:r>
      <w:r>
        <w:rPr>
          <w:b/>
          <w:sz w:val="28"/>
          <w:szCs w:val="28"/>
        </w:rPr>
        <w:tab/>
        <w:t>3. PRVA POMOĆ I ZAŠTITA ZDRAVLJA</w:t>
      </w:r>
    </w:p>
    <w:p w:rsidR="004400DC" w:rsidRDefault="004400DC" w:rsidP="004400DC">
      <w:pPr>
        <w:jc w:val="both"/>
        <w:rPr>
          <w:b/>
          <w:sz w:val="28"/>
          <w:szCs w:val="28"/>
        </w:rPr>
      </w:pPr>
    </w:p>
    <w:p w:rsidR="004400DC" w:rsidRDefault="004400DC" w:rsidP="004400DC">
      <w:pPr>
        <w:jc w:val="both"/>
        <w:rPr>
          <w:b/>
          <w:sz w:val="28"/>
          <w:szCs w:val="28"/>
        </w:rPr>
      </w:pPr>
      <w:r>
        <w:rPr>
          <w:b/>
          <w:sz w:val="28"/>
          <w:szCs w:val="28"/>
        </w:rPr>
        <w:tab/>
      </w:r>
      <w:r>
        <w:rPr>
          <w:b/>
          <w:sz w:val="28"/>
          <w:szCs w:val="28"/>
        </w:rPr>
        <w:tab/>
      </w:r>
      <w:r>
        <w:rPr>
          <w:b/>
          <w:sz w:val="28"/>
          <w:szCs w:val="28"/>
        </w:rPr>
        <w:tab/>
        <w:t>4. RAD SA PODMLADKOM I MLADEŽI</w:t>
      </w:r>
    </w:p>
    <w:p w:rsidR="004400DC" w:rsidRDefault="004400DC" w:rsidP="004400DC">
      <w:pPr>
        <w:jc w:val="both"/>
        <w:rPr>
          <w:b/>
          <w:sz w:val="28"/>
          <w:szCs w:val="28"/>
        </w:rPr>
      </w:pPr>
    </w:p>
    <w:p w:rsidR="004400DC" w:rsidRDefault="004400DC" w:rsidP="004400DC">
      <w:pPr>
        <w:jc w:val="both"/>
        <w:rPr>
          <w:b/>
          <w:sz w:val="28"/>
          <w:szCs w:val="28"/>
        </w:rPr>
      </w:pPr>
      <w:r>
        <w:rPr>
          <w:b/>
          <w:sz w:val="28"/>
          <w:szCs w:val="28"/>
        </w:rPr>
        <w:tab/>
      </w:r>
      <w:r>
        <w:rPr>
          <w:b/>
          <w:sz w:val="28"/>
          <w:szCs w:val="28"/>
        </w:rPr>
        <w:tab/>
      </w:r>
      <w:r>
        <w:rPr>
          <w:b/>
          <w:sz w:val="28"/>
          <w:szCs w:val="28"/>
        </w:rPr>
        <w:tab/>
        <w:t xml:space="preserve">5. NEP (PROGRAM ZAMJENE ŠPRICA </w:t>
      </w:r>
      <w:r>
        <w:rPr>
          <w:b/>
          <w:sz w:val="28"/>
          <w:szCs w:val="28"/>
        </w:rPr>
        <w:tab/>
      </w:r>
      <w:r>
        <w:rPr>
          <w:b/>
          <w:sz w:val="28"/>
          <w:szCs w:val="28"/>
        </w:rPr>
        <w:tab/>
      </w:r>
      <w:r>
        <w:rPr>
          <w:b/>
          <w:sz w:val="28"/>
          <w:szCs w:val="28"/>
        </w:rPr>
        <w:tab/>
      </w:r>
      <w:r>
        <w:rPr>
          <w:b/>
          <w:sz w:val="28"/>
          <w:szCs w:val="28"/>
        </w:rPr>
        <w:tab/>
      </w:r>
      <w:r>
        <w:rPr>
          <w:b/>
          <w:sz w:val="28"/>
          <w:szCs w:val="28"/>
        </w:rPr>
        <w:tab/>
        <w:t xml:space="preserve">    I IGALA SA NOVIM PRIBOROM</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 ZA INTRAVENOZNE OVISNIKE)</w:t>
      </w:r>
    </w:p>
    <w:p w:rsidR="004400DC" w:rsidRDefault="004400DC" w:rsidP="004400DC">
      <w:pPr>
        <w:jc w:val="both"/>
        <w:rPr>
          <w:b/>
          <w:sz w:val="28"/>
          <w:szCs w:val="28"/>
        </w:rPr>
      </w:pPr>
    </w:p>
    <w:p w:rsidR="004400DC" w:rsidRDefault="004400DC" w:rsidP="004400DC">
      <w:pPr>
        <w:jc w:val="both"/>
        <w:rPr>
          <w:b/>
          <w:sz w:val="28"/>
          <w:szCs w:val="28"/>
        </w:rPr>
      </w:pPr>
      <w:r>
        <w:rPr>
          <w:b/>
          <w:sz w:val="28"/>
          <w:szCs w:val="28"/>
        </w:rPr>
        <w:tab/>
      </w:r>
      <w:r>
        <w:rPr>
          <w:b/>
          <w:sz w:val="28"/>
          <w:szCs w:val="28"/>
        </w:rPr>
        <w:tab/>
      </w:r>
      <w:r>
        <w:rPr>
          <w:b/>
          <w:sz w:val="28"/>
          <w:szCs w:val="28"/>
        </w:rPr>
        <w:tab/>
        <w:t>6. SLUŽBA TRAŽENJA</w:t>
      </w:r>
    </w:p>
    <w:p w:rsidR="004400DC" w:rsidRDefault="004400DC" w:rsidP="004400DC">
      <w:pPr>
        <w:jc w:val="both"/>
        <w:rPr>
          <w:b/>
          <w:sz w:val="28"/>
          <w:szCs w:val="28"/>
        </w:rPr>
      </w:pPr>
    </w:p>
    <w:p w:rsidR="004400DC" w:rsidRDefault="004400DC" w:rsidP="004400DC">
      <w:pPr>
        <w:jc w:val="both"/>
        <w:rPr>
          <w:b/>
          <w:sz w:val="28"/>
          <w:szCs w:val="28"/>
        </w:rPr>
      </w:pPr>
      <w:r>
        <w:rPr>
          <w:b/>
          <w:sz w:val="28"/>
          <w:szCs w:val="28"/>
        </w:rPr>
        <w:tab/>
      </w:r>
      <w:r>
        <w:rPr>
          <w:b/>
          <w:sz w:val="28"/>
          <w:szCs w:val="28"/>
        </w:rPr>
        <w:tab/>
      </w:r>
      <w:r>
        <w:rPr>
          <w:b/>
          <w:sz w:val="28"/>
          <w:szCs w:val="28"/>
        </w:rPr>
        <w:tab/>
        <w:t>7. DJELOVANJE CRVENOG KRIŽA</w:t>
      </w:r>
    </w:p>
    <w:p w:rsidR="004400DC" w:rsidRDefault="004400DC" w:rsidP="004400DC">
      <w:pPr>
        <w:jc w:val="both"/>
        <w:rPr>
          <w:b/>
          <w:sz w:val="28"/>
          <w:szCs w:val="28"/>
        </w:rPr>
      </w:pPr>
      <w:r>
        <w:rPr>
          <w:b/>
          <w:sz w:val="28"/>
          <w:szCs w:val="28"/>
        </w:rPr>
        <w:tab/>
      </w:r>
      <w:r>
        <w:rPr>
          <w:b/>
          <w:sz w:val="28"/>
          <w:szCs w:val="28"/>
        </w:rPr>
        <w:tab/>
      </w:r>
      <w:r>
        <w:rPr>
          <w:b/>
          <w:sz w:val="28"/>
          <w:szCs w:val="28"/>
        </w:rPr>
        <w:tab/>
        <w:t xml:space="preserve">    U ELEMENTARNIM NEPOGODAMA </w:t>
      </w:r>
    </w:p>
    <w:p w:rsidR="004400DC" w:rsidRDefault="004400DC" w:rsidP="004400DC">
      <w:pPr>
        <w:jc w:val="both"/>
        <w:rPr>
          <w:b/>
          <w:sz w:val="28"/>
          <w:szCs w:val="28"/>
        </w:rPr>
      </w:pPr>
      <w:r>
        <w:rPr>
          <w:b/>
          <w:sz w:val="28"/>
          <w:szCs w:val="28"/>
        </w:rPr>
        <w:tab/>
      </w:r>
      <w:r>
        <w:rPr>
          <w:b/>
          <w:sz w:val="28"/>
          <w:szCs w:val="28"/>
        </w:rPr>
        <w:tab/>
      </w:r>
      <w:r>
        <w:rPr>
          <w:b/>
          <w:sz w:val="28"/>
          <w:szCs w:val="28"/>
        </w:rPr>
        <w:tab/>
        <w:t xml:space="preserve">    I KATASTROFAMA</w:t>
      </w:r>
    </w:p>
    <w:p w:rsidR="004400DC" w:rsidRDefault="004400DC" w:rsidP="004400DC">
      <w:pPr>
        <w:jc w:val="both"/>
        <w:rPr>
          <w:b/>
          <w:sz w:val="28"/>
          <w:szCs w:val="28"/>
        </w:rPr>
      </w:pPr>
    </w:p>
    <w:p w:rsidR="004400DC" w:rsidRDefault="004400DC" w:rsidP="004400DC">
      <w:pPr>
        <w:jc w:val="both"/>
        <w:rPr>
          <w:b/>
          <w:sz w:val="28"/>
          <w:szCs w:val="28"/>
        </w:rPr>
      </w:pPr>
      <w:r>
        <w:rPr>
          <w:b/>
          <w:sz w:val="28"/>
          <w:szCs w:val="28"/>
        </w:rPr>
        <w:tab/>
      </w:r>
      <w:r>
        <w:rPr>
          <w:b/>
          <w:sz w:val="28"/>
          <w:szCs w:val="28"/>
        </w:rPr>
        <w:tab/>
      </w:r>
      <w:r>
        <w:rPr>
          <w:b/>
          <w:sz w:val="28"/>
          <w:szCs w:val="28"/>
        </w:rPr>
        <w:tab/>
        <w:t>8. SPASILAČKA SLUŽBA NA VODAMA</w:t>
      </w:r>
    </w:p>
    <w:p w:rsidR="004400DC" w:rsidRDefault="004400DC" w:rsidP="004400DC">
      <w:pPr>
        <w:jc w:val="both"/>
        <w:rPr>
          <w:b/>
          <w:sz w:val="28"/>
          <w:szCs w:val="28"/>
        </w:rPr>
      </w:pPr>
    </w:p>
    <w:p w:rsidR="00E97BDF" w:rsidRDefault="004400DC" w:rsidP="004400DC">
      <w:pPr>
        <w:jc w:val="both"/>
        <w:rPr>
          <w:b/>
          <w:sz w:val="28"/>
          <w:szCs w:val="28"/>
        </w:rPr>
      </w:pPr>
      <w:r>
        <w:rPr>
          <w:b/>
          <w:sz w:val="28"/>
          <w:szCs w:val="28"/>
        </w:rPr>
        <w:tab/>
      </w:r>
      <w:r>
        <w:rPr>
          <w:b/>
          <w:sz w:val="28"/>
          <w:szCs w:val="28"/>
        </w:rPr>
        <w:tab/>
      </w:r>
      <w:r>
        <w:rPr>
          <w:b/>
          <w:sz w:val="28"/>
          <w:szCs w:val="28"/>
        </w:rPr>
        <w:tab/>
        <w:t>9. OBITELJSKO SAVJETOVALIŠT</w:t>
      </w:r>
      <w:r w:rsidR="00851011">
        <w:rPr>
          <w:b/>
          <w:sz w:val="28"/>
          <w:szCs w:val="28"/>
        </w:rPr>
        <w:t>E</w:t>
      </w:r>
    </w:p>
    <w:p w:rsidR="00E97BDF" w:rsidRDefault="00E97BDF" w:rsidP="004400DC">
      <w:pPr>
        <w:jc w:val="both"/>
        <w:rPr>
          <w:b/>
          <w:sz w:val="28"/>
          <w:szCs w:val="28"/>
        </w:rPr>
      </w:pPr>
    </w:p>
    <w:p w:rsidR="00E97BDF" w:rsidRDefault="00E97BDF" w:rsidP="00E97BDF">
      <w:pPr>
        <w:ind w:left="1416"/>
        <w:jc w:val="both"/>
        <w:rPr>
          <w:b/>
          <w:sz w:val="28"/>
          <w:szCs w:val="28"/>
        </w:rPr>
      </w:pPr>
      <w:r>
        <w:rPr>
          <w:b/>
          <w:sz w:val="28"/>
          <w:szCs w:val="28"/>
        </w:rPr>
        <w:t xml:space="preserve">        10. „POKRET” (program pomoći u kući starijim </w:t>
      </w:r>
    </w:p>
    <w:p w:rsidR="00E97BDF" w:rsidRDefault="00E97BDF" w:rsidP="00E97BDF">
      <w:pPr>
        <w:ind w:left="1416" w:firstLine="708"/>
        <w:jc w:val="both"/>
        <w:rPr>
          <w:b/>
          <w:sz w:val="28"/>
          <w:szCs w:val="28"/>
        </w:rPr>
      </w:pPr>
      <w:r>
        <w:rPr>
          <w:b/>
          <w:sz w:val="28"/>
          <w:szCs w:val="28"/>
        </w:rPr>
        <w:t xml:space="preserve">                           i nemoćnim osobama)</w:t>
      </w:r>
    </w:p>
    <w:p w:rsidR="00E97BDF" w:rsidRDefault="00E97BDF" w:rsidP="004400DC">
      <w:pPr>
        <w:jc w:val="both"/>
        <w:rPr>
          <w:b/>
          <w:sz w:val="28"/>
          <w:szCs w:val="28"/>
        </w:rPr>
      </w:pPr>
    </w:p>
    <w:p w:rsidR="00E97BDF" w:rsidRPr="00851011" w:rsidRDefault="00E97BDF" w:rsidP="004400DC">
      <w:pPr>
        <w:jc w:val="both"/>
        <w:rPr>
          <w:b/>
          <w:sz w:val="28"/>
          <w:szCs w:val="28"/>
        </w:rPr>
      </w:pPr>
    </w:p>
    <w:p w:rsidR="004400DC" w:rsidRDefault="004400DC" w:rsidP="004400DC">
      <w:pPr>
        <w:jc w:val="center"/>
        <w:rPr>
          <w:b/>
          <w:sz w:val="28"/>
          <w:szCs w:val="28"/>
        </w:rPr>
      </w:pPr>
      <w:r>
        <w:rPr>
          <w:b/>
          <w:sz w:val="28"/>
          <w:szCs w:val="28"/>
        </w:rPr>
        <w:t>PROGRAM HUMANITARNE POMOĆI</w:t>
      </w:r>
    </w:p>
    <w:p w:rsidR="004400DC" w:rsidRDefault="004400DC" w:rsidP="004400DC">
      <w:pPr>
        <w:jc w:val="center"/>
        <w:rPr>
          <w:b/>
          <w:sz w:val="28"/>
          <w:szCs w:val="28"/>
        </w:rPr>
      </w:pPr>
    </w:p>
    <w:p w:rsidR="004400DC" w:rsidRDefault="004400DC" w:rsidP="004400DC">
      <w:pPr>
        <w:jc w:val="center"/>
        <w:rPr>
          <w:b/>
          <w:sz w:val="28"/>
          <w:szCs w:val="28"/>
        </w:rPr>
      </w:pPr>
    </w:p>
    <w:p w:rsidR="009A6D27" w:rsidRDefault="009A6D27" w:rsidP="004400DC">
      <w:pPr>
        <w:jc w:val="center"/>
        <w:rPr>
          <w:b/>
          <w:sz w:val="28"/>
          <w:szCs w:val="28"/>
        </w:rPr>
      </w:pPr>
    </w:p>
    <w:p w:rsidR="004400DC" w:rsidRDefault="004400DC" w:rsidP="004400DC">
      <w:pPr>
        <w:jc w:val="both"/>
        <w:rPr>
          <w:b/>
          <w:sz w:val="28"/>
          <w:szCs w:val="28"/>
        </w:rPr>
      </w:pPr>
    </w:p>
    <w:p w:rsidR="004400DC" w:rsidRDefault="004400DC" w:rsidP="004400DC">
      <w:pPr>
        <w:jc w:val="both"/>
        <w:rPr>
          <w:sz w:val="28"/>
          <w:szCs w:val="28"/>
        </w:rPr>
      </w:pPr>
      <w:r>
        <w:rPr>
          <w:sz w:val="28"/>
          <w:szCs w:val="28"/>
        </w:rPr>
        <w:t>Zbog tradicije koju ima kroz dugu povijest djelovanja, značenja kojeg u svijesti građana budi asocijacija njegova imena, prirode posla kojeg obavlja – Crveni križ je mjesto gdje ljudi u stanju ugroženosti i potrebe za pomoći najprije dolaze zatražiti pomoć.</w:t>
      </w:r>
    </w:p>
    <w:p w:rsidR="004400DC" w:rsidRDefault="006E0185" w:rsidP="004400DC">
      <w:pPr>
        <w:jc w:val="both"/>
        <w:rPr>
          <w:sz w:val="28"/>
          <w:szCs w:val="28"/>
        </w:rPr>
      </w:pPr>
      <w:r>
        <w:rPr>
          <w:sz w:val="28"/>
          <w:szCs w:val="28"/>
        </w:rPr>
        <w:t xml:space="preserve">Upravo zbog toga nemoguće je </w:t>
      </w:r>
      <w:r w:rsidR="004400DC">
        <w:rPr>
          <w:sz w:val="28"/>
          <w:szCs w:val="28"/>
        </w:rPr>
        <w:t>da ovaj program i dalje ne bude jedan od naših osnovnih programa kroz koji ćemo u granicama naših mogućnosti uznastojati pomoći ugroženim pojedincima i skupinama.</w:t>
      </w:r>
    </w:p>
    <w:p w:rsidR="004400DC" w:rsidRDefault="00EF524D" w:rsidP="004400DC">
      <w:pPr>
        <w:jc w:val="both"/>
        <w:rPr>
          <w:sz w:val="28"/>
          <w:szCs w:val="28"/>
        </w:rPr>
      </w:pPr>
      <w:r>
        <w:rPr>
          <w:sz w:val="28"/>
          <w:szCs w:val="28"/>
        </w:rPr>
        <w:t>Socijalna samoposluga za prihvat i distribuciju odjeće i obuće bit će otvorena svakog radnog dana korisnicima (građanima u potrebi).</w:t>
      </w:r>
    </w:p>
    <w:p w:rsidR="00847095" w:rsidRDefault="00847095" w:rsidP="004400DC">
      <w:pPr>
        <w:jc w:val="both"/>
        <w:rPr>
          <w:sz w:val="28"/>
          <w:szCs w:val="28"/>
        </w:rPr>
      </w:pPr>
    </w:p>
    <w:p w:rsidR="004400DC" w:rsidRDefault="004400DC" w:rsidP="004400DC">
      <w:pPr>
        <w:jc w:val="both"/>
        <w:rPr>
          <w:sz w:val="28"/>
          <w:szCs w:val="28"/>
        </w:rPr>
      </w:pPr>
      <w:r>
        <w:rPr>
          <w:sz w:val="28"/>
          <w:szCs w:val="28"/>
        </w:rPr>
        <w:t>U posebnim situacijama nastojat</w:t>
      </w:r>
      <w:r w:rsidR="006E0185">
        <w:rPr>
          <w:sz w:val="28"/>
          <w:szCs w:val="28"/>
        </w:rPr>
        <w:t>i</w:t>
      </w:r>
      <w:r>
        <w:rPr>
          <w:sz w:val="28"/>
          <w:szCs w:val="28"/>
        </w:rPr>
        <w:t xml:space="preserve"> ćemo i dodatno intervenirati prema pojedincima ili obiteljima koje su se stjecajem okolnosti našle u teškom položaju (bilo materijalne ili zdravstvene situacije).</w:t>
      </w:r>
    </w:p>
    <w:p w:rsidR="004400DC" w:rsidRDefault="004400DC" w:rsidP="004400DC">
      <w:pPr>
        <w:jc w:val="both"/>
        <w:rPr>
          <w:sz w:val="28"/>
          <w:szCs w:val="28"/>
        </w:rPr>
      </w:pPr>
      <w:r>
        <w:rPr>
          <w:sz w:val="28"/>
          <w:szCs w:val="28"/>
        </w:rPr>
        <w:t>Očekujemo da ćemo kroz akciju solidarnosti, vlastitim prikupljanjem sredstava, te pomoći iz proračuna Grada, te pripadajućih općina, a koja se temelji</w:t>
      </w:r>
      <w:r w:rsidR="006E0185">
        <w:rPr>
          <w:sz w:val="28"/>
          <w:szCs w:val="28"/>
        </w:rPr>
        <w:t>,</w:t>
      </w:r>
      <w:r>
        <w:rPr>
          <w:sz w:val="28"/>
          <w:szCs w:val="28"/>
        </w:rPr>
        <w:t xml:space="preserve"> između ostalog</w:t>
      </w:r>
      <w:r w:rsidR="006E0185">
        <w:rPr>
          <w:sz w:val="28"/>
          <w:szCs w:val="28"/>
        </w:rPr>
        <w:t>,</w:t>
      </w:r>
      <w:r>
        <w:rPr>
          <w:sz w:val="28"/>
          <w:szCs w:val="28"/>
        </w:rPr>
        <w:t xml:space="preserve"> i na Zakonu o Hrvatskom Crvenom križu i obvezama lokalne uprave i samouprave koje iz toga proizlaze, uspijevati pružiti pomoć onima kojima je ona najpotrebnija.</w:t>
      </w:r>
    </w:p>
    <w:p w:rsidR="004400DC" w:rsidRDefault="00D77251" w:rsidP="004400DC">
      <w:pPr>
        <w:jc w:val="both"/>
        <w:rPr>
          <w:sz w:val="28"/>
          <w:szCs w:val="28"/>
        </w:rPr>
      </w:pPr>
      <w:r>
        <w:rPr>
          <w:sz w:val="28"/>
          <w:szCs w:val="28"/>
        </w:rPr>
        <w:t>U 2021</w:t>
      </w:r>
      <w:r w:rsidR="00EF524D">
        <w:rPr>
          <w:sz w:val="28"/>
          <w:szCs w:val="28"/>
        </w:rPr>
        <w:t>.godini planiramo pomoći osobama u potrebi s 1000 paketa s prehrambenim artiklima i higijenskim potrepštinama kroz dvije podjele pomoći ( prva podjela u tjednu prije Uskrsa, te druga podjela u tjednu prije Božića).</w:t>
      </w:r>
    </w:p>
    <w:p w:rsidR="00D77251" w:rsidRDefault="00D77251" w:rsidP="004400DC">
      <w:pPr>
        <w:jc w:val="both"/>
        <w:rPr>
          <w:sz w:val="28"/>
          <w:szCs w:val="28"/>
        </w:rPr>
      </w:pPr>
      <w:r>
        <w:rPr>
          <w:sz w:val="28"/>
          <w:szCs w:val="28"/>
        </w:rPr>
        <w:t>U okviru humanitarne pomoći Gradsko društvo Crvenog križa Zadar će i dalje kao i prethodnih godina pružati pomoć u integraciji azilanata na zadarskom području.</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851011" w:rsidRDefault="00851011" w:rsidP="004400DC">
      <w:pPr>
        <w:jc w:val="both"/>
        <w:rPr>
          <w:sz w:val="28"/>
          <w:szCs w:val="28"/>
        </w:rPr>
      </w:pPr>
    </w:p>
    <w:p w:rsidR="00851011" w:rsidRDefault="00851011" w:rsidP="004400DC">
      <w:pPr>
        <w:jc w:val="both"/>
        <w:rPr>
          <w:sz w:val="28"/>
          <w:szCs w:val="28"/>
        </w:rPr>
      </w:pPr>
    </w:p>
    <w:p w:rsidR="004400DC" w:rsidRDefault="004400DC" w:rsidP="004400DC">
      <w:pPr>
        <w:jc w:val="both"/>
        <w:rPr>
          <w:sz w:val="28"/>
          <w:szCs w:val="28"/>
        </w:rPr>
      </w:pPr>
    </w:p>
    <w:p w:rsidR="00847095" w:rsidRDefault="00847095" w:rsidP="004400DC">
      <w:pPr>
        <w:jc w:val="both"/>
        <w:rPr>
          <w:sz w:val="28"/>
          <w:szCs w:val="28"/>
        </w:rPr>
      </w:pPr>
    </w:p>
    <w:p w:rsidR="00847095" w:rsidRDefault="00847095" w:rsidP="004400DC">
      <w:pPr>
        <w:jc w:val="both"/>
        <w:rPr>
          <w:sz w:val="28"/>
          <w:szCs w:val="28"/>
        </w:rPr>
      </w:pPr>
    </w:p>
    <w:p w:rsidR="00847095" w:rsidRDefault="00847095" w:rsidP="004400DC">
      <w:pPr>
        <w:jc w:val="both"/>
        <w:rPr>
          <w:sz w:val="28"/>
          <w:szCs w:val="28"/>
        </w:rPr>
      </w:pPr>
    </w:p>
    <w:p w:rsidR="00EF524D" w:rsidRDefault="00EF524D" w:rsidP="004400DC">
      <w:pPr>
        <w:jc w:val="both"/>
        <w:rPr>
          <w:sz w:val="28"/>
          <w:szCs w:val="28"/>
        </w:rPr>
      </w:pPr>
    </w:p>
    <w:p w:rsidR="00EF524D" w:rsidRDefault="00EF524D" w:rsidP="004400DC">
      <w:pPr>
        <w:jc w:val="both"/>
        <w:rPr>
          <w:sz w:val="28"/>
          <w:szCs w:val="28"/>
        </w:rPr>
      </w:pPr>
    </w:p>
    <w:p w:rsidR="00EF524D" w:rsidRDefault="00EF524D" w:rsidP="004400DC">
      <w:pPr>
        <w:jc w:val="both"/>
        <w:rPr>
          <w:sz w:val="28"/>
          <w:szCs w:val="28"/>
        </w:rPr>
      </w:pPr>
    </w:p>
    <w:p w:rsidR="00EF524D" w:rsidRDefault="00EF524D" w:rsidP="004400DC">
      <w:pPr>
        <w:jc w:val="both"/>
        <w:rPr>
          <w:sz w:val="28"/>
          <w:szCs w:val="28"/>
        </w:rPr>
      </w:pPr>
    </w:p>
    <w:p w:rsidR="00EF524D" w:rsidRDefault="00EF524D" w:rsidP="004400DC">
      <w:pPr>
        <w:jc w:val="both"/>
        <w:rPr>
          <w:sz w:val="28"/>
          <w:szCs w:val="28"/>
        </w:rPr>
      </w:pPr>
    </w:p>
    <w:p w:rsidR="00847095" w:rsidRDefault="00847095" w:rsidP="004400DC">
      <w:pPr>
        <w:jc w:val="both"/>
        <w:rPr>
          <w:sz w:val="28"/>
          <w:szCs w:val="28"/>
        </w:rPr>
      </w:pPr>
    </w:p>
    <w:p w:rsidR="00847095" w:rsidRDefault="00847095" w:rsidP="004400DC">
      <w:pPr>
        <w:jc w:val="both"/>
        <w:rPr>
          <w:sz w:val="28"/>
          <w:szCs w:val="28"/>
        </w:rPr>
      </w:pPr>
    </w:p>
    <w:p w:rsidR="004400DC" w:rsidRDefault="004400DC" w:rsidP="004400DC">
      <w:pPr>
        <w:jc w:val="center"/>
        <w:rPr>
          <w:b/>
          <w:sz w:val="28"/>
          <w:szCs w:val="28"/>
        </w:rPr>
      </w:pPr>
      <w:r>
        <w:rPr>
          <w:b/>
          <w:sz w:val="28"/>
          <w:szCs w:val="28"/>
        </w:rPr>
        <w:t>DOBROVOLJNO DARIVANJE KRVI</w:t>
      </w:r>
    </w:p>
    <w:p w:rsidR="004400DC" w:rsidRDefault="004400DC" w:rsidP="004400DC">
      <w:pPr>
        <w:jc w:val="center"/>
        <w:rPr>
          <w:b/>
          <w:sz w:val="28"/>
          <w:szCs w:val="28"/>
        </w:rPr>
      </w:pPr>
    </w:p>
    <w:p w:rsidR="004400DC" w:rsidRDefault="004400DC" w:rsidP="004400DC">
      <w:pPr>
        <w:jc w:val="center"/>
        <w:rPr>
          <w:b/>
          <w:sz w:val="28"/>
          <w:szCs w:val="28"/>
        </w:rPr>
      </w:pPr>
    </w:p>
    <w:p w:rsidR="004400DC" w:rsidRDefault="004400DC" w:rsidP="004400DC">
      <w:pPr>
        <w:jc w:val="both"/>
        <w:rPr>
          <w:sz w:val="28"/>
          <w:szCs w:val="28"/>
        </w:rPr>
      </w:pPr>
      <w:r>
        <w:rPr>
          <w:sz w:val="28"/>
          <w:szCs w:val="28"/>
        </w:rPr>
        <w:t>I kroz ovu našu aktivnost dolazi do izražaja spomenuta skrb za čovjeka. Nemoguće je, naime, izvršiti uspješno složene operativne zahvate bez korištenja u tu svrhu krvi i krvnih pripravaka.</w:t>
      </w:r>
    </w:p>
    <w:p w:rsidR="004400DC" w:rsidRDefault="004400DC" w:rsidP="004400DC">
      <w:pPr>
        <w:jc w:val="both"/>
        <w:rPr>
          <w:sz w:val="28"/>
          <w:szCs w:val="28"/>
        </w:rPr>
      </w:pPr>
      <w:r>
        <w:rPr>
          <w:sz w:val="28"/>
          <w:szCs w:val="28"/>
        </w:rPr>
        <w:t>Koliko god je znanost u cjelini pa tako i medicina uznapredovala, krv dobivena iz vena zdravog čovjeka-dragovoljca je nezamjenjiv lijek, koji se još uvijek ne može proizvesti ni u jednoj tvornici lijekova na svijetu. Upravo radi toga mislimo da se trebaju uložiti maksimalni napori da se sačuva i u okviru mogućeg poboljša već uspostavljena mreža darivanje krvi u Gradu Zadru i pripadajućim mu mjestima.</w:t>
      </w:r>
    </w:p>
    <w:p w:rsidR="004400DC" w:rsidRDefault="004400DC" w:rsidP="004400DC">
      <w:pPr>
        <w:jc w:val="both"/>
        <w:rPr>
          <w:sz w:val="28"/>
          <w:szCs w:val="28"/>
        </w:rPr>
      </w:pPr>
    </w:p>
    <w:p w:rsidR="004400DC" w:rsidRDefault="004400DC" w:rsidP="004400DC">
      <w:pPr>
        <w:jc w:val="both"/>
        <w:rPr>
          <w:sz w:val="28"/>
          <w:szCs w:val="28"/>
        </w:rPr>
      </w:pPr>
      <w:r>
        <w:rPr>
          <w:sz w:val="28"/>
          <w:szCs w:val="28"/>
        </w:rPr>
        <w:t xml:space="preserve">U interesu zadovoljavanja potreba zdravstva za krvi i krvnim pripravcima, a u skladu sa potrebama </w:t>
      </w:r>
      <w:proofErr w:type="spellStart"/>
      <w:r>
        <w:rPr>
          <w:sz w:val="28"/>
          <w:szCs w:val="28"/>
        </w:rPr>
        <w:t>Transfuziološke</w:t>
      </w:r>
      <w:proofErr w:type="spellEnd"/>
      <w:r>
        <w:rPr>
          <w:sz w:val="28"/>
          <w:szCs w:val="28"/>
        </w:rPr>
        <w:t xml:space="preserve"> službe zadarske Opće bolnice, Gradsko društvo Cr</w:t>
      </w:r>
      <w:r w:rsidR="00D77251">
        <w:rPr>
          <w:sz w:val="28"/>
          <w:szCs w:val="28"/>
        </w:rPr>
        <w:t>venog križa Zadar planira u 2021</w:t>
      </w:r>
      <w:r>
        <w:rPr>
          <w:sz w:val="28"/>
          <w:szCs w:val="28"/>
        </w:rPr>
        <w:t>. godini prikupiti preko svoje mre</w:t>
      </w:r>
      <w:r w:rsidR="00E71580">
        <w:rPr>
          <w:sz w:val="28"/>
          <w:szCs w:val="28"/>
        </w:rPr>
        <w:t>že uspostavljenih aktiva DDK, 45</w:t>
      </w:r>
      <w:r>
        <w:rPr>
          <w:sz w:val="28"/>
          <w:szCs w:val="28"/>
        </w:rPr>
        <w:t>00 doza krvi.</w:t>
      </w:r>
    </w:p>
    <w:p w:rsidR="004400DC" w:rsidRDefault="004400DC" w:rsidP="004400DC">
      <w:pPr>
        <w:jc w:val="both"/>
        <w:rPr>
          <w:sz w:val="28"/>
          <w:szCs w:val="28"/>
        </w:rPr>
      </w:pPr>
    </w:p>
    <w:p w:rsidR="004400DC" w:rsidRDefault="004400DC" w:rsidP="004400DC">
      <w:pPr>
        <w:jc w:val="both"/>
        <w:rPr>
          <w:sz w:val="28"/>
          <w:szCs w:val="28"/>
        </w:rPr>
      </w:pPr>
      <w:r>
        <w:rPr>
          <w:sz w:val="28"/>
          <w:szCs w:val="28"/>
        </w:rPr>
        <w:t>Da bi se planom postavljena brojka i realizirala planira se:</w:t>
      </w:r>
    </w:p>
    <w:p w:rsidR="004400DC" w:rsidRDefault="004400DC" w:rsidP="004400DC">
      <w:pPr>
        <w:jc w:val="both"/>
        <w:rPr>
          <w:sz w:val="28"/>
          <w:szCs w:val="28"/>
        </w:rPr>
      </w:pPr>
    </w:p>
    <w:p w:rsidR="004400DC" w:rsidRDefault="004400DC" w:rsidP="004400DC">
      <w:pPr>
        <w:jc w:val="both"/>
        <w:rPr>
          <w:sz w:val="28"/>
          <w:szCs w:val="28"/>
        </w:rPr>
      </w:pPr>
      <w:r>
        <w:rPr>
          <w:sz w:val="28"/>
          <w:szCs w:val="28"/>
        </w:rPr>
        <w:t>- razvijati i unaprijediti suradnju sa voditeljima aktiva DDK</w:t>
      </w:r>
    </w:p>
    <w:p w:rsidR="004400DC" w:rsidRDefault="004400DC" w:rsidP="004400DC">
      <w:pPr>
        <w:jc w:val="both"/>
        <w:rPr>
          <w:sz w:val="28"/>
          <w:szCs w:val="28"/>
        </w:rPr>
      </w:pPr>
      <w:r>
        <w:rPr>
          <w:sz w:val="28"/>
          <w:szCs w:val="28"/>
        </w:rPr>
        <w:t>- posebice raditi na pronalaženju motiva i animaciji mladih da se uključe u akcije DDK</w:t>
      </w:r>
    </w:p>
    <w:p w:rsidR="004400DC" w:rsidRDefault="004400DC" w:rsidP="004400DC">
      <w:pPr>
        <w:jc w:val="both"/>
        <w:rPr>
          <w:sz w:val="28"/>
          <w:szCs w:val="28"/>
        </w:rPr>
      </w:pPr>
      <w:r>
        <w:rPr>
          <w:sz w:val="28"/>
          <w:szCs w:val="28"/>
        </w:rPr>
        <w:t>- u svim završnim razredima srednjih škola održati predavanja i animirati ih da se uključe u akcije DDK</w:t>
      </w:r>
    </w:p>
    <w:p w:rsidR="004400DC" w:rsidRDefault="004400DC" w:rsidP="004400DC">
      <w:pPr>
        <w:jc w:val="both"/>
        <w:rPr>
          <w:sz w:val="28"/>
          <w:szCs w:val="28"/>
        </w:rPr>
      </w:pPr>
      <w:r>
        <w:rPr>
          <w:sz w:val="28"/>
          <w:szCs w:val="28"/>
        </w:rPr>
        <w:t>- u okviru mogućeg nastaviti voditi brigu o darivateljima (kompjuterska obrada podataka,dodjela priznanja Hrvatskog Crvenog križa za jubilarni broj davanja krvi, izdavanja potvrda za beneficije darivateljima krvi preko 35 davanja, zahvalni obrok).</w:t>
      </w:r>
    </w:p>
    <w:p w:rsidR="004400DC" w:rsidRDefault="004400DC" w:rsidP="004400DC">
      <w:pPr>
        <w:jc w:val="both"/>
        <w:rPr>
          <w:sz w:val="28"/>
          <w:szCs w:val="28"/>
        </w:rPr>
      </w:pPr>
      <w:r>
        <w:rPr>
          <w:sz w:val="28"/>
          <w:szCs w:val="28"/>
        </w:rPr>
        <w:t>- obilježavanje Dana DDK – 25. listopada</w:t>
      </w:r>
    </w:p>
    <w:p w:rsidR="004400DC" w:rsidRDefault="004400DC" w:rsidP="004400DC">
      <w:pPr>
        <w:jc w:val="both"/>
        <w:rPr>
          <w:sz w:val="28"/>
          <w:szCs w:val="28"/>
        </w:rPr>
      </w:pPr>
      <w:r>
        <w:rPr>
          <w:sz w:val="28"/>
          <w:szCs w:val="28"/>
        </w:rPr>
        <w:t>Da bi uspjeli planom zacrtano i realizirati, kada je u pitanju dragovoljno darivanje krvi, očekujemo i znatniju financijsku pomoć Grada Zadra i pripadajućih Općina, te grada Nina.</w:t>
      </w:r>
    </w:p>
    <w:p w:rsidR="004400DC" w:rsidRDefault="004400DC" w:rsidP="004400DC">
      <w:pPr>
        <w:jc w:val="both"/>
        <w:rPr>
          <w:sz w:val="28"/>
          <w:szCs w:val="28"/>
        </w:rPr>
      </w:pPr>
      <w:r>
        <w:rPr>
          <w:sz w:val="28"/>
          <w:szCs w:val="28"/>
        </w:rPr>
        <w:t>(Stanovnici navedenih gradova i općina su potencijalni pacijenti Opće bolnice Zadar za koju kroz naše organizirane akcije tijekom cijele godine osiguravamo dostatne količine krvi.)</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851011" w:rsidRDefault="00851011" w:rsidP="004400DC">
      <w:pPr>
        <w:jc w:val="both"/>
        <w:rPr>
          <w:sz w:val="28"/>
          <w:szCs w:val="28"/>
        </w:rPr>
      </w:pPr>
    </w:p>
    <w:p w:rsidR="00851011" w:rsidRDefault="00851011" w:rsidP="004400DC">
      <w:pPr>
        <w:jc w:val="both"/>
        <w:rPr>
          <w:sz w:val="28"/>
          <w:szCs w:val="28"/>
        </w:rPr>
      </w:pPr>
    </w:p>
    <w:p w:rsidR="004400DC" w:rsidRDefault="004400DC" w:rsidP="004400DC">
      <w:pPr>
        <w:jc w:val="both"/>
        <w:rPr>
          <w:sz w:val="28"/>
          <w:szCs w:val="28"/>
        </w:rPr>
      </w:pPr>
    </w:p>
    <w:p w:rsidR="004400DC" w:rsidRDefault="004400DC" w:rsidP="004400DC">
      <w:pPr>
        <w:jc w:val="center"/>
        <w:rPr>
          <w:b/>
          <w:sz w:val="28"/>
          <w:szCs w:val="28"/>
        </w:rPr>
      </w:pPr>
      <w:r>
        <w:rPr>
          <w:b/>
          <w:sz w:val="28"/>
          <w:szCs w:val="28"/>
        </w:rPr>
        <w:t>SLUŽBA TRAŽENJA</w:t>
      </w:r>
    </w:p>
    <w:p w:rsidR="004400DC" w:rsidRDefault="004400DC" w:rsidP="004400DC">
      <w:pPr>
        <w:jc w:val="center"/>
        <w:rPr>
          <w:b/>
          <w:sz w:val="28"/>
          <w:szCs w:val="28"/>
        </w:rPr>
      </w:pPr>
    </w:p>
    <w:p w:rsidR="004400DC" w:rsidRDefault="004400DC" w:rsidP="004400DC">
      <w:pPr>
        <w:rPr>
          <w:b/>
          <w:sz w:val="28"/>
          <w:szCs w:val="28"/>
        </w:rPr>
      </w:pPr>
    </w:p>
    <w:p w:rsidR="004400DC" w:rsidRDefault="004400DC" w:rsidP="004400DC">
      <w:pPr>
        <w:jc w:val="both"/>
        <w:rPr>
          <w:sz w:val="28"/>
          <w:szCs w:val="28"/>
        </w:rPr>
      </w:pPr>
    </w:p>
    <w:p w:rsidR="004400DC" w:rsidRDefault="004400DC" w:rsidP="004400DC">
      <w:pPr>
        <w:jc w:val="both"/>
        <w:rPr>
          <w:sz w:val="28"/>
          <w:szCs w:val="28"/>
        </w:rPr>
      </w:pPr>
      <w:r>
        <w:rPr>
          <w:sz w:val="28"/>
          <w:szCs w:val="28"/>
        </w:rPr>
        <w:t>Posebna služba predviđena međunarodnim ugovorima (Ženevskim konvencijama o zaštiti žrtava rata) u Republici Hrvatskoj regulirana Zakonom o Hrvatskom Crvenom križu kao javna ovlast i jedna od osnovnih djelatnosti Crvenog križa.</w:t>
      </w:r>
    </w:p>
    <w:p w:rsidR="004400DC" w:rsidRDefault="004400DC" w:rsidP="004400DC">
      <w:pPr>
        <w:jc w:val="both"/>
        <w:rPr>
          <w:sz w:val="28"/>
          <w:szCs w:val="28"/>
        </w:rPr>
      </w:pPr>
      <w:r>
        <w:rPr>
          <w:sz w:val="28"/>
          <w:szCs w:val="28"/>
        </w:rPr>
        <w:t>Služba izvještava o žrtvama rata i sudbini članova obitelji, te omogućava da razdvojene osobe mogu što brže uspostaviti međusobnu vezu. U mirnodopskim uvjetima Služba daje podatke i obavijesti o sudbini razdvojenih osoba stradalih ili osoba nestalih zbog elementarnih nesreća ili drugih događaja.</w:t>
      </w:r>
    </w:p>
    <w:p w:rsidR="004400DC" w:rsidRDefault="004400DC" w:rsidP="004400DC">
      <w:pPr>
        <w:jc w:val="both"/>
        <w:rPr>
          <w:sz w:val="28"/>
          <w:szCs w:val="28"/>
        </w:rPr>
      </w:pPr>
      <w:r>
        <w:rPr>
          <w:sz w:val="28"/>
          <w:szCs w:val="28"/>
        </w:rPr>
        <w:t>U okviru Službe traženja Crveni križ u mirnodopskim uvjetima vrši pripremu i osposobljenost svojih članova i aktivista za djelovanje u katastrofama.</w:t>
      </w:r>
    </w:p>
    <w:p w:rsidR="004400DC" w:rsidRDefault="004400DC" w:rsidP="004400DC">
      <w:pPr>
        <w:jc w:val="both"/>
        <w:rPr>
          <w:sz w:val="28"/>
          <w:szCs w:val="28"/>
        </w:rPr>
      </w:pPr>
      <w:r>
        <w:rPr>
          <w:sz w:val="28"/>
          <w:szCs w:val="28"/>
        </w:rPr>
        <w:t>Crveni križ je u takvim situacijama, kao član međunarodne federacije Crvenog križa ovlašten za primanje međunarodne humanitarne pomoći, te distribuciju dobivene humanitarne pomoći ugroženim skupinama i pojedincima.</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center"/>
        <w:rPr>
          <w:b/>
          <w:sz w:val="28"/>
          <w:szCs w:val="28"/>
        </w:rPr>
      </w:pPr>
    </w:p>
    <w:p w:rsidR="004400DC" w:rsidRDefault="004400DC" w:rsidP="004400DC">
      <w:pPr>
        <w:jc w:val="center"/>
        <w:rPr>
          <w:b/>
          <w:sz w:val="28"/>
          <w:szCs w:val="28"/>
        </w:rPr>
      </w:pPr>
      <w:r>
        <w:rPr>
          <w:b/>
          <w:sz w:val="28"/>
          <w:szCs w:val="28"/>
        </w:rPr>
        <w:t>PODMLADAK I MLADEŽ</w:t>
      </w:r>
    </w:p>
    <w:p w:rsidR="004400DC" w:rsidRDefault="004400DC" w:rsidP="004400DC">
      <w:pPr>
        <w:jc w:val="center"/>
        <w:rPr>
          <w:b/>
          <w:sz w:val="28"/>
          <w:szCs w:val="28"/>
        </w:rPr>
      </w:pPr>
    </w:p>
    <w:p w:rsidR="004400DC" w:rsidRDefault="004400DC" w:rsidP="004400DC">
      <w:pPr>
        <w:jc w:val="both"/>
        <w:rPr>
          <w:b/>
          <w:sz w:val="28"/>
          <w:szCs w:val="28"/>
        </w:rPr>
      </w:pPr>
    </w:p>
    <w:p w:rsidR="004400DC" w:rsidRDefault="004400DC" w:rsidP="004400DC">
      <w:pPr>
        <w:jc w:val="both"/>
        <w:rPr>
          <w:b/>
          <w:sz w:val="28"/>
          <w:szCs w:val="28"/>
        </w:rPr>
      </w:pPr>
    </w:p>
    <w:p w:rsidR="004400DC" w:rsidRDefault="004400DC" w:rsidP="004400DC">
      <w:pPr>
        <w:jc w:val="both"/>
        <w:rPr>
          <w:sz w:val="28"/>
          <w:szCs w:val="28"/>
        </w:rPr>
      </w:pPr>
      <w:r>
        <w:rPr>
          <w:sz w:val="28"/>
          <w:szCs w:val="28"/>
        </w:rPr>
        <w:t>U suradnji s osnovnim i srednjim školama Gradsko druš</w:t>
      </w:r>
      <w:r w:rsidR="00106ED8">
        <w:rPr>
          <w:sz w:val="28"/>
          <w:szCs w:val="28"/>
        </w:rPr>
        <w:t xml:space="preserve">tvo će formirati klubove </w:t>
      </w:r>
      <w:proofErr w:type="spellStart"/>
      <w:r w:rsidR="00106ED8">
        <w:rPr>
          <w:sz w:val="28"/>
          <w:szCs w:val="28"/>
        </w:rPr>
        <w:t>podmlad</w:t>
      </w:r>
      <w:r>
        <w:rPr>
          <w:sz w:val="28"/>
          <w:szCs w:val="28"/>
        </w:rPr>
        <w:t>ka</w:t>
      </w:r>
      <w:proofErr w:type="spellEnd"/>
      <w:r>
        <w:rPr>
          <w:sz w:val="28"/>
          <w:szCs w:val="28"/>
        </w:rPr>
        <w:t xml:space="preserve"> i mladeži unutar škola koje pokažu interes za ulaskom Crvenog križa u školu. Preko formiranih klubova uz dopuštenje i pomoć ravnatelja i prosvjetnih djelatnika provodit će se:</w:t>
      </w:r>
    </w:p>
    <w:p w:rsidR="004400DC" w:rsidRDefault="004400DC" w:rsidP="004400DC">
      <w:pPr>
        <w:jc w:val="both"/>
        <w:rPr>
          <w:sz w:val="28"/>
          <w:szCs w:val="28"/>
        </w:rPr>
      </w:pPr>
    </w:p>
    <w:p w:rsidR="004400DC" w:rsidRDefault="004400DC" w:rsidP="004400DC">
      <w:pPr>
        <w:jc w:val="both"/>
        <w:rPr>
          <w:sz w:val="28"/>
          <w:szCs w:val="28"/>
        </w:rPr>
      </w:pPr>
      <w:r>
        <w:rPr>
          <w:sz w:val="28"/>
          <w:szCs w:val="28"/>
        </w:rPr>
        <w:t>- program širenja znanja o idejama i aktivnostima Crvenog križa</w:t>
      </w:r>
    </w:p>
    <w:p w:rsidR="004400DC" w:rsidRDefault="004400DC" w:rsidP="004400DC">
      <w:pPr>
        <w:jc w:val="both"/>
        <w:rPr>
          <w:sz w:val="28"/>
          <w:szCs w:val="28"/>
        </w:rPr>
      </w:pPr>
      <w:r>
        <w:rPr>
          <w:sz w:val="28"/>
          <w:szCs w:val="28"/>
        </w:rPr>
        <w:t>- program obuke iz pružanja prve pomoći u koji će biti uključene</w:t>
      </w:r>
    </w:p>
    <w:p w:rsidR="004400DC" w:rsidRDefault="004400DC" w:rsidP="004400DC">
      <w:pPr>
        <w:jc w:val="both"/>
        <w:rPr>
          <w:sz w:val="28"/>
          <w:szCs w:val="28"/>
        </w:rPr>
      </w:pPr>
      <w:r>
        <w:rPr>
          <w:sz w:val="28"/>
          <w:szCs w:val="28"/>
        </w:rPr>
        <w:t xml:space="preserve">  ekipe 7.razreda osnovnih  škola i 3.razreda srednjih škola</w:t>
      </w:r>
    </w:p>
    <w:p w:rsidR="004400DC" w:rsidRDefault="004400DC" w:rsidP="004400DC">
      <w:pPr>
        <w:jc w:val="both"/>
        <w:rPr>
          <w:sz w:val="28"/>
          <w:szCs w:val="28"/>
        </w:rPr>
      </w:pPr>
      <w:r>
        <w:rPr>
          <w:sz w:val="28"/>
          <w:szCs w:val="28"/>
        </w:rPr>
        <w:t>- natjecanja ekipa na osnovnoškolskoj razini</w:t>
      </w:r>
    </w:p>
    <w:p w:rsidR="004400DC" w:rsidRDefault="004400DC" w:rsidP="004400DC">
      <w:pPr>
        <w:jc w:val="both"/>
        <w:rPr>
          <w:sz w:val="28"/>
          <w:szCs w:val="28"/>
        </w:rPr>
      </w:pPr>
      <w:r>
        <w:rPr>
          <w:sz w:val="28"/>
          <w:szCs w:val="28"/>
        </w:rPr>
        <w:t>- natjecanje ekipa na srednjoškolskoj razini</w:t>
      </w:r>
    </w:p>
    <w:p w:rsidR="004400DC" w:rsidRDefault="004400DC" w:rsidP="004400DC">
      <w:pPr>
        <w:jc w:val="both"/>
        <w:rPr>
          <w:sz w:val="28"/>
          <w:szCs w:val="28"/>
        </w:rPr>
      </w:pPr>
      <w:r>
        <w:rPr>
          <w:sz w:val="28"/>
          <w:szCs w:val="28"/>
        </w:rPr>
        <w:t xml:space="preserve">- sudjelovanje pobjedničkih ekipa na međužupanijskoj i eventualno na Državnoj </w:t>
      </w:r>
    </w:p>
    <w:p w:rsidR="004400DC" w:rsidRDefault="004400DC" w:rsidP="004400DC">
      <w:pPr>
        <w:jc w:val="both"/>
        <w:rPr>
          <w:sz w:val="28"/>
          <w:szCs w:val="28"/>
        </w:rPr>
      </w:pPr>
      <w:r>
        <w:rPr>
          <w:sz w:val="28"/>
          <w:szCs w:val="28"/>
        </w:rPr>
        <w:t xml:space="preserve">  razini natjecanja</w:t>
      </w:r>
    </w:p>
    <w:p w:rsidR="004400DC" w:rsidRDefault="004400DC" w:rsidP="004400DC">
      <w:pPr>
        <w:jc w:val="both"/>
        <w:rPr>
          <w:sz w:val="28"/>
          <w:szCs w:val="28"/>
        </w:rPr>
      </w:pPr>
      <w:r>
        <w:rPr>
          <w:sz w:val="28"/>
          <w:szCs w:val="28"/>
        </w:rPr>
        <w:t>- obilježavanje datuma po kalendaru kao zajedničkih akcija Hrvatskog Crvenog</w:t>
      </w:r>
    </w:p>
    <w:p w:rsidR="004400DC" w:rsidRDefault="004400DC" w:rsidP="004400DC">
      <w:pPr>
        <w:jc w:val="both"/>
        <w:rPr>
          <w:sz w:val="28"/>
          <w:szCs w:val="28"/>
        </w:rPr>
      </w:pPr>
      <w:r>
        <w:rPr>
          <w:sz w:val="28"/>
          <w:szCs w:val="28"/>
        </w:rPr>
        <w:t xml:space="preserve">  križa, a to su:</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r>
        <w:rPr>
          <w:sz w:val="28"/>
          <w:szCs w:val="28"/>
        </w:rPr>
        <w:t>- Svjetski Dan TBC-a (24.ožujak)</w:t>
      </w:r>
    </w:p>
    <w:p w:rsidR="004400DC" w:rsidRDefault="004400DC" w:rsidP="004400DC">
      <w:pPr>
        <w:jc w:val="both"/>
        <w:rPr>
          <w:sz w:val="28"/>
          <w:szCs w:val="28"/>
        </w:rPr>
      </w:pPr>
      <w:r>
        <w:rPr>
          <w:sz w:val="28"/>
          <w:szCs w:val="28"/>
        </w:rPr>
        <w:t>- Svjetski Dan zdravlja (7.travnja)</w:t>
      </w:r>
    </w:p>
    <w:p w:rsidR="004400DC" w:rsidRDefault="004400DC" w:rsidP="004400DC">
      <w:pPr>
        <w:jc w:val="both"/>
        <w:rPr>
          <w:sz w:val="28"/>
          <w:szCs w:val="28"/>
        </w:rPr>
      </w:pPr>
      <w:r>
        <w:rPr>
          <w:sz w:val="28"/>
          <w:szCs w:val="28"/>
        </w:rPr>
        <w:t>- Međunarodni Dan Crvenog križa (8.svibnja)</w:t>
      </w:r>
    </w:p>
    <w:p w:rsidR="004400DC" w:rsidRDefault="004400DC" w:rsidP="004400DC">
      <w:pPr>
        <w:jc w:val="both"/>
        <w:rPr>
          <w:sz w:val="28"/>
          <w:szCs w:val="28"/>
        </w:rPr>
      </w:pPr>
      <w:r>
        <w:rPr>
          <w:sz w:val="28"/>
          <w:szCs w:val="28"/>
        </w:rPr>
        <w:t>- Tjedan Crvenog križa (8.-15.svibnja)</w:t>
      </w:r>
    </w:p>
    <w:p w:rsidR="004400DC" w:rsidRDefault="004400DC" w:rsidP="004400DC">
      <w:pPr>
        <w:jc w:val="both"/>
        <w:rPr>
          <w:sz w:val="28"/>
          <w:szCs w:val="28"/>
        </w:rPr>
      </w:pPr>
      <w:r>
        <w:rPr>
          <w:sz w:val="28"/>
          <w:szCs w:val="28"/>
        </w:rPr>
        <w:t>- Svjetski Dan prve pomoći (rujan)</w:t>
      </w:r>
    </w:p>
    <w:p w:rsidR="004400DC" w:rsidRDefault="004400DC" w:rsidP="004400DC">
      <w:pPr>
        <w:jc w:val="both"/>
        <w:rPr>
          <w:sz w:val="28"/>
          <w:szCs w:val="28"/>
        </w:rPr>
      </w:pPr>
      <w:r>
        <w:rPr>
          <w:sz w:val="28"/>
          <w:szCs w:val="28"/>
        </w:rPr>
        <w:t>- Tjedan borbe protiv TBC-a (rujan)</w:t>
      </w:r>
    </w:p>
    <w:p w:rsidR="004400DC" w:rsidRDefault="004400DC" w:rsidP="004400DC">
      <w:pPr>
        <w:jc w:val="both"/>
        <w:rPr>
          <w:sz w:val="28"/>
          <w:szCs w:val="28"/>
        </w:rPr>
      </w:pPr>
      <w:r>
        <w:rPr>
          <w:sz w:val="28"/>
          <w:szCs w:val="28"/>
        </w:rPr>
        <w:t>- Akcija Solidarnost na djelu(listopad)</w:t>
      </w:r>
    </w:p>
    <w:p w:rsidR="004400DC" w:rsidRDefault="004400DC" w:rsidP="004400DC">
      <w:pPr>
        <w:jc w:val="both"/>
        <w:rPr>
          <w:sz w:val="28"/>
          <w:szCs w:val="28"/>
        </w:rPr>
      </w:pPr>
      <w:r>
        <w:rPr>
          <w:sz w:val="28"/>
          <w:szCs w:val="28"/>
        </w:rPr>
        <w:t>- Mjesec borbe protiv alkoholizma i ovisnosti o drogama (15.11.-15.12.)</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center"/>
        <w:rPr>
          <w:b/>
          <w:sz w:val="28"/>
          <w:szCs w:val="28"/>
        </w:rPr>
      </w:pPr>
    </w:p>
    <w:p w:rsidR="004400DC" w:rsidRDefault="004400DC" w:rsidP="004400DC">
      <w:pPr>
        <w:jc w:val="center"/>
        <w:rPr>
          <w:b/>
          <w:sz w:val="28"/>
          <w:szCs w:val="28"/>
        </w:rPr>
      </w:pPr>
    </w:p>
    <w:p w:rsidR="004400DC" w:rsidRDefault="004400DC" w:rsidP="004400DC">
      <w:pPr>
        <w:jc w:val="center"/>
        <w:rPr>
          <w:b/>
          <w:sz w:val="28"/>
          <w:szCs w:val="28"/>
        </w:rPr>
      </w:pPr>
    </w:p>
    <w:p w:rsidR="004400DC" w:rsidRDefault="004400DC" w:rsidP="004400DC">
      <w:pPr>
        <w:jc w:val="center"/>
        <w:rPr>
          <w:b/>
          <w:sz w:val="28"/>
          <w:szCs w:val="28"/>
        </w:rPr>
      </w:pPr>
      <w:r>
        <w:rPr>
          <w:b/>
          <w:sz w:val="28"/>
          <w:szCs w:val="28"/>
        </w:rPr>
        <w:t>PRVA POMOĆ</w:t>
      </w:r>
    </w:p>
    <w:p w:rsidR="004400DC" w:rsidRDefault="004400DC" w:rsidP="004400DC">
      <w:pPr>
        <w:jc w:val="both"/>
        <w:rPr>
          <w:b/>
          <w:sz w:val="28"/>
          <w:szCs w:val="28"/>
        </w:rPr>
      </w:pPr>
    </w:p>
    <w:p w:rsidR="004400DC" w:rsidRDefault="004400DC" w:rsidP="004400DC">
      <w:pPr>
        <w:jc w:val="both"/>
        <w:rPr>
          <w:b/>
          <w:sz w:val="28"/>
          <w:szCs w:val="28"/>
        </w:rPr>
      </w:pPr>
    </w:p>
    <w:p w:rsidR="004400DC" w:rsidRDefault="004400DC" w:rsidP="004400DC">
      <w:pPr>
        <w:jc w:val="both"/>
        <w:rPr>
          <w:sz w:val="28"/>
          <w:szCs w:val="28"/>
        </w:rPr>
      </w:pPr>
      <w:r>
        <w:rPr>
          <w:sz w:val="28"/>
          <w:szCs w:val="28"/>
        </w:rPr>
        <w:t>Tradicionalna djelatnost Crvenog križa, djelatnost iz koje je Crveni križ izrastao kao humanitarni pokret je pružanje prve medicinske pomoći ozlijeđenih osoba i njihovo zbrinjavanje. Da bi građanstvo bilo što kvalitetnije educirano za, u slučaju potrebe, pružanje prve medicinske pomoći, Crveni križ planira provoditi programe tečajeva osposobljavanja građana za pružanje prve pomoći i to na tri različite razine:</w:t>
      </w:r>
    </w:p>
    <w:p w:rsidR="004400DC" w:rsidRDefault="004400DC" w:rsidP="004400DC">
      <w:pPr>
        <w:jc w:val="both"/>
        <w:rPr>
          <w:sz w:val="28"/>
          <w:szCs w:val="28"/>
        </w:rPr>
      </w:pPr>
    </w:p>
    <w:p w:rsidR="004400DC" w:rsidRDefault="004400DC" w:rsidP="004400DC">
      <w:pPr>
        <w:jc w:val="both"/>
        <w:rPr>
          <w:sz w:val="28"/>
          <w:szCs w:val="28"/>
        </w:rPr>
      </w:pPr>
      <w:r>
        <w:rPr>
          <w:sz w:val="28"/>
          <w:szCs w:val="28"/>
        </w:rPr>
        <w:t>-osposobljavanje za pružanje prve pomoći budućih vozača, a prije polaganja vozačkog ispita</w:t>
      </w:r>
    </w:p>
    <w:p w:rsidR="004400DC" w:rsidRDefault="004400DC" w:rsidP="004400DC">
      <w:pPr>
        <w:jc w:val="both"/>
        <w:rPr>
          <w:sz w:val="28"/>
          <w:szCs w:val="28"/>
        </w:rPr>
      </w:pPr>
      <w:r>
        <w:rPr>
          <w:sz w:val="28"/>
          <w:szCs w:val="28"/>
        </w:rPr>
        <w:t>- tečajevi zaštite na radu za zaposlenike koji po Zakonu trebaju proći obuku zaštite na radu</w:t>
      </w:r>
    </w:p>
    <w:p w:rsidR="004400DC" w:rsidRDefault="004400DC" w:rsidP="004400DC">
      <w:pPr>
        <w:jc w:val="both"/>
        <w:rPr>
          <w:sz w:val="28"/>
          <w:szCs w:val="28"/>
        </w:rPr>
      </w:pPr>
      <w:r>
        <w:rPr>
          <w:sz w:val="28"/>
          <w:szCs w:val="28"/>
        </w:rPr>
        <w:t xml:space="preserve">- ekipe </w:t>
      </w:r>
      <w:proofErr w:type="spellStart"/>
      <w:r>
        <w:rPr>
          <w:sz w:val="28"/>
          <w:szCs w:val="28"/>
        </w:rPr>
        <w:t>podmladka</w:t>
      </w:r>
      <w:proofErr w:type="spellEnd"/>
      <w:r>
        <w:rPr>
          <w:sz w:val="28"/>
          <w:szCs w:val="28"/>
        </w:rPr>
        <w:t xml:space="preserve"> i mladeži Crvenog križa u osnovnim i srednjim školama</w:t>
      </w:r>
    </w:p>
    <w:p w:rsidR="00106ED8" w:rsidRDefault="00106ED8" w:rsidP="004400DC">
      <w:pPr>
        <w:jc w:val="both"/>
        <w:rPr>
          <w:sz w:val="28"/>
          <w:szCs w:val="28"/>
        </w:rPr>
      </w:pPr>
    </w:p>
    <w:p w:rsidR="004400DC" w:rsidRDefault="004400DC" w:rsidP="004400DC">
      <w:pPr>
        <w:jc w:val="both"/>
        <w:rPr>
          <w:sz w:val="28"/>
          <w:szCs w:val="28"/>
        </w:rPr>
      </w:pPr>
    </w:p>
    <w:p w:rsidR="004400DC" w:rsidRDefault="00106ED8" w:rsidP="004400DC">
      <w:pPr>
        <w:jc w:val="both"/>
        <w:rPr>
          <w:sz w:val="28"/>
          <w:szCs w:val="28"/>
        </w:rPr>
      </w:pPr>
      <w:r>
        <w:rPr>
          <w:sz w:val="28"/>
          <w:szCs w:val="28"/>
        </w:rPr>
        <w:t xml:space="preserve">Kroz sve </w:t>
      </w:r>
      <w:r w:rsidR="004400DC">
        <w:rPr>
          <w:sz w:val="28"/>
          <w:szCs w:val="28"/>
        </w:rPr>
        <w:t xml:space="preserve">kategorije planira se osposobiti </w:t>
      </w:r>
      <w:r>
        <w:rPr>
          <w:sz w:val="28"/>
          <w:szCs w:val="28"/>
        </w:rPr>
        <w:t>za pružanje prve pomoći oko 2000</w:t>
      </w:r>
      <w:r w:rsidR="004400DC">
        <w:rPr>
          <w:sz w:val="28"/>
          <w:szCs w:val="28"/>
        </w:rPr>
        <w:t xml:space="preserve"> osoba. Za provedbu ovog programa osim referenta koji je u stalnom radnom odnosu i koji vodi brigu o organiziranju tečajnih grupa i evidenciju polaznika te ukupnoj administraciji, angažirat će se i liječnici, honorarni suradnici.</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Pr="00B844F7" w:rsidRDefault="004400DC" w:rsidP="004400DC">
      <w:pPr>
        <w:jc w:val="center"/>
        <w:rPr>
          <w:b/>
          <w:sz w:val="28"/>
          <w:szCs w:val="28"/>
        </w:rPr>
      </w:pPr>
      <w:r w:rsidRPr="00B844F7">
        <w:rPr>
          <w:b/>
          <w:sz w:val="28"/>
          <w:szCs w:val="28"/>
        </w:rPr>
        <w:lastRenderedPageBreak/>
        <w:t>DJELOVANJE U ELEMENTARNIM NEPOGODAMA</w:t>
      </w:r>
    </w:p>
    <w:p w:rsidR="004400DC" w:rsidRDefault="004400DC" w:rsidP="004400DC">
      <w:pPr>
        <w:pStyle w:val="Naslov1"/>
      </w:pPr>
      <w:r>
        <w:t>I KATASTROFAMA</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r>
        <w:rPr>
          <w:sz w:val="28"/>
          <w:szCs w:val="28"/>
        </w:rPr>
        <w:t>Katastrofe i velike nesreće, bez obzira na uzrok, porijeklo ili način djelovanja, ne biraju niti mjesto niti  vrijeme kad će nastupiti. Pravilnom pripremom svih čimbenika u sustavu zaštite i spašavanja te edukacijom stanovništva posljedice katastrofa mogu se značajno umanjiti. Na nama je da damo svoj doprinos u ublažavanju od posljedica katastrofa, a to možemo samo sa dobro educiranim i  opremljenim ljudima, što jest i treba biti jedan od prioriteta rada Crvenog križa.</w:t>
      </w:r>
    </w:p>
    <w:p w:rsidR="004400DC" w:rsidRDefault="004400DC" w:rsidP="004400DC">
      <w:pPr>
        <w:jc w:val="both"/>
        <w:rPr>
          <w:sz w:val="28"/>
          <w:szCs w:val="28"/>
        </w:rPr>
      </w:pPr>
    </w:p>
    <w:p w:rsidR="004400DC" w:rsidRDefault="004400DC" w:rsidP="004400DC">
      <w:pPr>
        <w:jc w:val="both"/>
        <w:rPr>
          <w:sz w:val="28"/>
          <w:szCs w:val="28"/>
        </w:rPr>
      </w:pPr>
      <w:r>
        <w:rPr>
          <w:sz w:val="28"/>
          <w:szCs w:val="28"/>
        </w:rPr>
        <w:t>Da je Hrvatski Crveni križ prepoznat kao nezaobilazna karika u lancu Zaštite i spašavanja govori i činjenica da je to izrijekom definirano i novim Zakonom o sustavu civilne zaštite kojim se taj sustav ustrojava na lokalnoj područnoj i državnoj razini: "Operativne snage Hrvatskog Crvenog križa su temeljna operativna snaga sustava Civilne zaštite u velikim nesrećama i katastrofama i izvršavanju obveze u sustavu civilne zaštite sukladno posebnim propisima kojima se uređuje područje djelovanja Hrvatskog Crvenog križa i planovima donesenih na temelju posebnog propisa kojim se uređuje područje djelovanja Hrvatskog Crvenog križa" (čl.29)</w:t>
      </w:r>
    </w:p>
    <w:p w:rsidR="004400DC" w:rsidRDefault="004400DC" w:rsidP="004400DC">
      <w:pPr>
        <w:jc w:val="both"/>
        <w:rPr>
          <w:sz w:val="28"/>
          <w:szCs w:val="28"/>
        </w:rPr>
      </w:pPr>
    </w:p>
    <w:p w:rsidR="004400DC" w:rsidRDefault="004400DC" w:rsidP="004400DC">
      <w:pPr>
        <w:jc w:val="both"/>
        <w:rPr>
          <w:sz w:val="28"/>
          <w:szCs w:val="28"/>
        </w:rPr>
      </w:pPr>
      <w:r>
        <w:rPr>
          <w:sz w:val="28"/>
          <w:szCs w:val="28"/>
        </w:rPr>
        <w:t>Osnovni segmenti djelovanja Crvenog križa u takvim situacijama su:</w:t>
      </w:r>
    </w:p>
    <w:p w:rsidR="004400DC" w:rsidRDefault="004400DC" w:rsidP="004400DC">
      <w:pPr>
        <w:jc w:val="both"/>
        <w:rPr>
          <w:sz w:val="28"/>
          <w:szCs w:val="28"/>
        </w:rPr>
      </w:pPr>
      <w:r>
        <w:rPr>
          <w:sz w:val="28"/>
          <w:szCs w:val="28"/>
        </w:rPr>
        <w:t>- prihvat evakuiranih osoba</w:t>
      </w:r>
    </w:p>
    <w:p w:rsidR="004400DC" w:rsidRDefault="004400DC" w:rsidP="004400DC">
      <w:pPr>
        <w:jc w:val="both"/>
        <w:rPr>
          <w:sz w:val="28"/>
          <w:szCs w:val="28"/>
        </w:rPr>
      </w:pPr>
      <w:r>
        <w:rPr>
          <w:sz w:val="28"/>
          <w:szCs w:val="28"/>
        </w:rPr>
        <w:t>- evidencija evakuiranih osoba</w:t>
      </w:r>
    </w:p>
    <w:p w:rsidR="004400DC" w:rsidRDefault="004400DC" w:rsidP="004400DC">
      <w:pPr>
        <w:jc w:val="both"/>
        <w:rPr>
          <w:sz w:val="28"/>
          <w:szCs w:val="28"/>
        </w:rPr>
      </w:pPr>
      <w:r>
        <w:rPr>
          <w:sz w:val="28"/>
          <w:szCs w:val="28"/>
        </w:rPr>
        <w:t>- opskrba vodom, hranom i ostalim osnovnim potrepštinama</w:t>
      </w:r>
    </w:p>
    <w:p w:rsidR="004400DC" w:rsidRDefault="004400DC" w:rsidP="004400DC">
      <w:pPr>
        <w:jc w:val="both"/>
        <w:rPr>
          <w:sz w:val="28"/>
          <w:szCs w:val="28"/>
        </w:rPr>
      </w:pPr>
      <w:r>
        <w:rPr>
          <w:sz w:val="28"/>
          <w:szCs w:val="28"/>
        </w:rPr>
        <w:t>- psihološka pomoć evakuiranim osobama</w:t>
      </w:r>
    </w:p>
    <w:p w:rsidR="004400DC" w:rsidRDefault="004400DC" w:rsidP="004400DC">
      <w:pPr>
        <w:jc w:val="both"/>
        <w:rPr>
          <w:sz w:val="28"/>
          <w:szCs w:val="28"/>
        </w:rPr>
      </w:pPr>
      <w:r>
        <w:rPr>
          <w:sz w:val="28"/>
          <w:szCs w:val="28"/>
        </w:rPr>
        <w:t xml:space="preserve">- prihvat i distribucija humanitarne pomoći (ukoliko evakuirane osobe trebaju  </w:t>
      </w:r>
    </w:p>
    <w:p w:rsidR="004400DC" w:rsidRDefault="004400DC" w:rsidP="004400DC">
      <w:pPr>
        <w:jc w:val="both"/>
        <w:rPr>
          <w:sz w:val="28"/>
          <w:szCs w:val="28"/>
        </w:rPr>
      </w:pPr>
      <w:r>
        <w:rPr>
          <w:sz w:val="28"/>
          <w:szCs w:val="28"/>
        </w:rPr>
        <w:t xml:space="preserve">  pomoć Crvenog križa za dulje vremensko razdoblje)</w:t>
      </w:r>
    </w:p>
    <w:p w:rsidR="004400DC" w:rsidRDefault="004400DC" w:rsidP="004400DC">
      <w:pPr>
        <w:jc w:val="both"/>
        <w:rPr>
          <w:sz w:val="28"/>
          <w:szCs w:val="28"/>
        </w:rPr>
      </w:pPr>
    </w:p>
    <w:p w:rsidR="004400DC" w:rsidRDefault="004400DC" w:rsidP="004400DC">
      <w:pPr>
        <w:jc w:val="both"/>
        <w:rPr>
          <w:sz w:val="28"/>
          <w:szCs w:val="28"/>
        </w:rPr>
      </w:pPr>
      <w:r>
        <w:rPr>
          <w:sz w:val="28"/>
          <w:szCs w:val="28"/>
        </w:rPr>
        <w:t xml:space="preserve">Kako bi bili što uspješniji u stvarnom djelovanju u postupku zaštite i spašavanja planira se barem jedna pokazna vježba na županijskoj razini u kojoj bi bili uključeni i ostali sudionici zaštite i spašavanja </w:t>
      </w:r>
      <w:r w:rsidR="00E71580">
        <w:rPr>
          <w:sz w:val="28"/>
          <w:szCs w:val="28"/>
        </w:rPr>
        <w:t>(Vatrogasne postrojbe, HMP, MUP</w:t>
      </w:r>
      <w:r>
        <w:rPr>
          <w:sz w:val="28"/>
          <w:szCs w:val="28"/>
        </w:rPr>
        <w:t>).</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rPr>
          <w:sz w:val="28"/>
          <w:szCs w:val="28"/>
        </w:rPr>
      </w:pPr>
    </w:p>
    <w:p w:rsidR="00851011" w:rsidRDefault="00851011" w:rsidP="004400DC">
      <w:pPr>
        <w:rPr>
          <w:sz w:val="28"/>
          <w:szCs w:val="28"/>
        </w:rPr>
      </w:pPr>
    </w:p>
    <w:p w:rsidR="00851011" w:rsidRDefault="00851011" w:rsidP="004400DC">
      <w:pPr>
        <w:rPr>
          <w:sz w:val="28"/>
          <w:szCs w:val="28"/>
        </w:rPr>
      </w:pPr>
    </w:p>
    <w:p w:rsidR="004400DC" w:rsidRDefault="004400DC" w:rsidP="004400DC">
      <w:pPr>
        <w:rPr>
          <w:sz w:val="28"/>
          <w:szCs w:val="28"/>
        </w:rPr>
      </w:pPr>
    </w:p>
    <w:p w:rsidR="004400DC" w:rsidRPr="005C474A" w:rsidRDefault="004400DC" w:rsidP="004400DC">
      <w:pPr>
        <w:rPr>
          <w:sz w:val="28"/>
          <w:szCs w:val="28"/>
        </w:rPr>
      </w:pPr>
    </w:p>
    <w:p w:rsidR="004400DC" w:rsidRDefault="004400DC" w:rsidP="004400DC">
      <w:pPr>
        <w:pStyle w:val="Naslov2"/>
      </w:pPr>
      <w:r>
        <w:rPr>
          <w:b/>
          <w:bCs/>
        </w:rPr>
        <w:lastRenderedPageBreak/>
        <w:t>SPASILAČKA SLUŽBA</w:t>
      </w:r>
    </w:p>
    <w:p w:rsidR="004400DC" w:rsidRDefault="004400DC" w:rsidP="004400DC">
      <w:pPr>
        <w:jc w:val="center"/>
        <w:rPr>
          <w:b/>
          <w:bCs/>
          <w:sz w:val="28"/>
          <w:szCs w:val="28"/>
        </w:rPr>
      </w:pPr>
      <w:r>
        <w:rPr>
          <w:b/>
          <w:bCs/>
          <w:sz w:val="28"/>
          <w:szCs w:val="28"/>
        </w:rPr>
        <w:t>(NA MORU I BAZENIMA)</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r>
        <w:rPr>
          <w:sz w:val="28"/>
          <w:szCs w:val="28"/>
        </w:rPr>
        <w:t>Gradsko društvo Crven</w:t>
      </w:r>
      <w:r w:rsidR="00D77251">
        <w:rPr>
          <w:sz w:val="28"/>
          <w:szCs w:val="28"/>
        </w:rPr>
        <w:t>og križa Zadar će i tijekom 2021</w:t>
      </w:r>
      <w:r>
        <w:rPr>
          <w:sz w:val="28"/>
          <w:szCs w:val="28"/>
        </w:rPr>
        <w:t>.godine u suradnji s Hrvatskim Crvenim križem provoditi tečajeve za osposobljavanje spasilaca na organiziranim kupalištima, te na taj način pružati sigurnost gostima zadarskih plaža ljeti, te na bazenu tijekom cijele godine.</w:t>
      </w:r>
    </w:p>
    <w:p w:rsidR="004400DC" w:rsidRDefault="004400DC" w:rsidP="004400DC">
      <w:pPr>
        <w:jc w:val="both"/>
        <w:rPr>
          <w:sz w:val="28"/>
          <w:szCs w:val="28"/>
        </w:rPr>
      </w:pPr>
      <w:r>
        <w:rPr>
          <w:sz w:val="28"/>
          <w:szCs w:val="28"/>
        </w:rPr>
        <w:t>Hrvatski Crveni križ je punopravni član Međunarodne federacije za spašavanje života na vodi (ILS) i jedina smo organizacija u Republici Hrvatskoj koja ima i zakonsku mogućnost organiziranja tečajeva za osposobljavanje spasilaca, te izdavanja međunarodno priznatih uvjerenja za spasioce.</w:t>
      </w:r>
    </w:p>
    <w:p w:rsidR="00106ED8" w:rsidRDefault="00106ED8" w:rsidP="004400DC">
      <w:pPr>
        <w:jc w:val="both"/>
        <w:rPr>
          <w:sz w:val="28"/>
          <w:szCs w:val="28"/>
        </w:rPr>
      </w:pPr>
      <w:r>
        <w:rPr>
          <w:sz w:val="28"/>
          <w:szCs w:val="28"/>
        </w:rPr>
        <w:t>U suradnji s našom krovnom organiza</w:t>
      </w:r>
      <w:r w:rsidR="00D77251">
        <w:rPr>
          <w:sz w:val="28"/>
          <w:szCs w:val="28"/>
        </w:rPr>
        <w:t>cijom – HCK, planira se i u 2021</w:t>
      </w:r>
      <w:r>
        <w:rPr>
          <w:sz w:val="28"/>
          <w:szCs w:val="28"/>
        </w:rPr>
        <w:t>.</w:t>
      </w:r>
      <w:r w:rsidR="00851011">
        <w:rPr>
          <w:sz w:val="28"/>
          <w:szCs w:val="28"/>
        </w:rPr>
        <w:t xml:space="preserve"> godini provesti 2-3 ekološke akcije u okviru programa </w:t>
      </w:r>
      <w:r w:rsidR="00A92830">
        <w:rPr>
          <w:sz w:val="28"/>
          <w:szCs w:val="28"/>
        </w:rPr>
        <w:t>„</w:t>
      </w:r>
      <w:r w:rsidR="00851011">
        <w:rPr>
          <w:sz w:val="28"/>
          <w:szCs w:val="28"/>
        </w:rPr>
        <w:t>Crveni križ u plavom okviru</w:t>
      </w:r>
      <w:r w:rsidR="00A92830">
        <w:rPr>
          <w:sz w:val="28"/>
          <w:szCs w:val="28"/>
        </w:rPr>
        <w:t>”</w:t>
      </w:r>
      <w:r w:rsidR="00851011">
        <w:rPr>
          <w:sz w:val="28"/>
          <w:szCs w:val="28"/>
        </w:rPr>
        <w:t>.</w:t>
      </w:r>
    </w:p>
    <w:p w:rsidR="00D77251" w:rsidRDefault="00D77251" w:rsidP="004400DC">
      <w:pPr>
        <w:jc w:val="both"/>
        <w:rPr>
          <w:sz w:val="28"/>
          <w:szCs w:val="28"/>
        </w:rPr>
      </w:pPr>
      <w:r>
        <w:rPr>
          <w:sz w:val="28"/>
          <w:szCs w:val="28"/>
        </w:rPr>
        <w:t>U 2021. godini planira se u suradnji s osnovnim i srednjim školama održati više ekoloških radionica, te tečajeva za spasioce juniore.</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center"/>
        <w:rPr>
          <w:b/>
          <w:sz w:val="28"/>
          <w:szCs w:val="28"/>
        </w:rPr>
      </w:pPr>
      <w:r>
        <w:rPr>
          <w:b/>
          <w:sz w:val="28"/>
          <w:szCs w:val="28"/>
        </w:rPr>
        <w:t xml:space="preserve"> N E P</w:t>
      </w:r>
    </w:p>
    <w:p w:rsidR="004400DC" w:rsidRDefault="004400DC" w:rsidP="004400DC">
      <w:pPr>
        <w:jc w:val="center"/>
        <w:rPr>
          <w:b/>
          <w:sz w:val="28"/>
          <w:szCs w:val="28"/>
        </w:rPr>
      </w:pPr>
      <w:r>
        <w:rPr>
          <w:b/>
          <w:sz w:val="28"/>
          <w:szCs w:val="28"/>
        </w:rPr>
        <w:t>(PROGRAM ZAMJENE ŠPRICA I IGALA SA NOVIM PRIBOROM ZA INTRAVENOZNE OVISNIKE)</w:t>
      </w:r>
    </w:p>
    <w:p w:rsidR="004400DC" w:rsidRDefault="004400DC" w:rsidP="004400DC">
      <w:pPr>
        <w:jc w:val="both"/>
        <w:rPr>
          <w:b/>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r>
        <w:rPr>
          <w:sz w:val="28"/>
          <w:szCs w:val="28"/>
        </w:rPr>
        <w:t>Kako Grad Zadar zauzima sam vrh na ljestvici gradova koji u odnosu na broj stanovnika imaju najveći broj intravenoznih ovisnika, Gradsko društvo Cr</w:t>
      </w:r>
      <w:r w:rsidR="00C23CE7">
        <w:rPr>
          <w:sz w:val="28"/>
          <w:szCs w:val="28"/>
        </w:rPr>
        <w:t>venog križa Zadar provodi već 20</w:t>
      </w:r>
      <w:r>
        <w:rPr>
          <w:sz w:val="28"/>
          <w:szCs w:val="28"/>
        </w:rPr>
        <w:t xml:space="preserve"> godina za redom u kontinuitetu ovaj program.</w:t>
      </w:r>
    </w:p>
    <w:p w:rsidR="004400DC" w:rsidRDefault="004400DC" w:rsidP="004400DC">
      <w:pPr>
        <w:jc w:val="both"/>
        <w:rPr>
          <w:sz w:val="28"/>
          <w:szCs w:val="28"/>
        </w:rPr>
      </w:pPr>
    </w:p>
    <w:p w:rsidR="004400DC" w:rsidRDefault="004400DC" w:rsidP="004400DC">
      <w:pPr>
        <w:jc w:val="both"/>
        <w:rPr>
          <w:sz w:val="28"/>
          <w:szCs w:val="28"/>
        </w:rPr>
      </w:pPr>
      <w:r>
        <w:rPr>
          <w:sz w:val="28"/>
          <w:szCs w:val="28"/>
        </w:rPr>
        <w:t>Cilj programa je staviti pod kakvu-takvu kontrolu ovu, moglo bi se reći najtežu kategoriju ovisnika, da bi se spriječilo ili barem smanjila mogućnost širenja hepatitisa B i C i AIDS-a.</w:t>
      </w:r>
    </w:p>
    <w:p w:rsidR="004400DC" w:rsidRDefault="004400DC" w:rsidP="004400DC">
      <w:pPr>
        <w:jc w:val="both"/>
        <w:rPr>
          <w:sz w:val="28"/>
          <w:szCs w:val="28"/>
        </w:rPr>
      </w:pPr>
    </w:p>
    <w:p w:rsidR="004400DC" w:rsidRDefault="004400DC" w:rsidP="004400DC">
      <w:pPr>
        <w:jc w:val="both"/>
        <w:rPr>
          <w:sz w:val="28"/>
          <w:szCs w:val="28"/>
        </w:rPr>
      </w:pPr>
      <w:r>
        <w:rPr>
          <w:sz w:val="28"/>
          <w:szCs w:val="28"/>
        </w:rPr>
        <w:t xml:space="preserve">Nuđenjem, besplatnog, čistog, novog, steriliziranog </w:t>
      </w:r>
      <w:proofErr w:type="spellStart"/>
      <w:r>
        <w:rPr>
          <w:sz w:val="28"/>
          <w:szCs w:val="28"/>
        </w:rPr>
        <w:t>narko</w:t>
      </w:r>
      <w:proofErr w:type="spellEnd"/>
      <w:r>
        <w:rPr>
          <w:sz w:val="28"/>
          <w:szCs w:val="28"/>
        </w:rPr>
        <w:t xml:space="preserve">-pribora ovisnici neće imati potrebu korištenja zajedničkim priborom, a stvaranjem kod njih navika da nam pri preuzimanju novog </w:t>
      </w:r>
      <w:proofErr w:type="spellStart"/>
      <w:r>
        <w:rPr>
          <w:sz w:val="28"/>
          <w:szCs w:val="28"/>
        </w:rPr>
        <w:t>narko</w:t>
      </w:r>
      <w:proofErr w:type="spellEnd"/>
      <w:r>
        <w:rPr>
          <w:sz w:val="28"/>
          <w:szCs w:val="28"/>
        </w:rPr>
        <w:t xml:space="preserve"> – pribora vraćaju već upotrijebljeni pribor smanjujemo mogućnost da upotrijebljeni pribor ostave na mjestima dostupnim drugim ljudima posebice djeci.</w:t>
      </w:r>
    </w:p>
    <w:p w:rsidR="004400DC" w:rsidRDefault="004400DC" w:rsidP="004400DC">
      <w:pPr>
        <w:jc w:val="both"/>
        <w:rPr>
          <w:sz w:val="28"/>
          <w:szCs w:val="28"/>
        </w:rPr>
      </w:pPr>
    </w:p>
    <w:p w:rsidR="004400DC" w:rsidRDefault="004400DC" w:rsidP="004400DC">
      <w:pPr>
        <w:jc w:val="both"/>
        <w:rPr>
          <w:sz w:val="28"/>
          <w:szCs w:val="28"/>
        </w:rPr>
      </w:pPr>
    </w:p>
    <w:p w:rsidR="004400DC" w:rsidRDefault="004400DC" w:rsidP="004400DC">
      <w:pPr>
        <w:jc w:val="both"/>
        <w:rPr>
          <w:sz w:val="28"/>
          <w:szCs w:val="28"/>
        </w:rPr>
      </w:pPr>
      <w:r>
        <w:rPr>
          <w:sz w:val="28"/>
          <w:szCs w:val="28"/>
        </w:rPr>
        <w:lastRenderedPageBreak/>
        <w:t xml:space="preserve">Da se pogodilo uvođenjem ovog programa pokazuje i činjenica da je i broj korisnika i broj posjeta i količina preuzetog </w:t>
      </w:r>
      <w:proofErr w:type="spellStart"/>
      <w:r>
        <w:rPr>
          <w:sz w:val="28"/>
          <w:szCs w:val="28"/>
        </w:rPr>
        <w:t>narko</w:t>
      </w:r>
      <w:proofErr w:type="spellEnd"/>
      <w:r>
        <w:rPr>
          <w:sz w:val="28"/>
          <w:szCs w:val="28"/>
        </w:rPr>
        <w:t xml:space="preserve"> pribora u porastu u odnosu na prve dvije godine programa.</w:t>
      </w:r>
    </w:p>
    <w:p w:rsidR="004400DC" w:rsidRDefault="004400DC" w:rsidP="004400DC">
      <w:pPr>
        <w:jc w:val="both"/>
        <w:rPr>
          <w:sz w:val="28"/>
          <w:szCs w:val="28"/>
        </w:rPr>
      </w:pPr>
    </w:p>
    <w:p w:rsidR="004400DC" w:rsidRDefault="004400DC" w:rsidP="004400DC">
      <w:pPr>
        <w:jc w:val="both"/>
        <w:rPr>
          <w:sz w:val="28"/>
          <w:szCs w:val="28"/>
        </w:rPr>
      </w:pPr>
      <w:r>
        <w:rPr>
          <w:sz w:val="28"/>
          <w:szCs w:val="28"/>
        </w:rPr>
        <w:t>Aktivnosti koje će Gradsko društvo Crvenog križa Zadar u svezi s ovim programom provoditi su:</w:t>
      </w:r>
    </w:p>
    <w:p w:rsidR="004400DC" w:rsidRDefault="004400DC" w:rsidP="004400DC">
      <w:pPr>
        <w:jc w:val="both"/>
        <w:rPr>
          <w:sz w:val="28"/>
          <w:szCs w:val="28"/>
        </w:rPr>
      </w:pPr>
    </w:p>
    <w:p w:rsidR="004400DC" w:rsidRDefault="004400DC" w:rsidP="004400DC">
      <w:pPr>
        <w:jc w:val="both"/>
        <w:rPr>
          <w:sz w:val="28"/>
          <w:szCs w:val="28"/>
        </w:rPr>
      </w:pPr>
      <w:r>
        <w:rPr>
          <w:sz w:val="28"/>
          <w:szCs w:val="28"/>
        </w:rPr>
        <w:t>1. Zamjena prljavog pribora (igle i šprice) za novi sterilni pribor (Donesi prljavo, dobit ćeš čisto!) s ciljem smanjenja hepatitisa B i C, kao i širenja zaraze virusom HIV-a.</w:t>
      </w:r>
    </w:p>
    <w:p w:rsidR="004400DC" w:rsidRDefault="004400DC" w:rsidP="004400DC">
      <w:pPr>
        <w:jc w:val="both"/>
        <w:rPr>
          <w:sz w:val="28"/>
          <w:szCs w:val="28"/>
        </w:rPr>
      </w:pPr>
    </w:p>
    <w:p w:rsidR="004400DC" w:rsidRDefault="004400DC" w:rsidP="004400DC">
      <w:pPr>
        <w:jc w:val="both"/>
        <w:rPr>
          <w:sz w:val="28"/>
          <w:szCs w:val="28"/>
        </w:rPr>
      </w:pPr>
      <w:r>
        <w:rPr>
          <w:sz w:val="28"/>
          <w:szCs w:val="28"/>
        </w:rPr>
        <w:t xml:space="preserve">U zamjenu za </w:t>
      </w:r>
      <w:proofErr w:type="spellStart"/>
      <w:r>
        <w:rPr>
          <w:sz w:val="28"/>
          <w:szCs w:val="28"/>
        </w:rPr>
        <w:t>upotrebljeni</w:t>
      </w:r>
      <w:proofErr w:type="spellEnd"/>
      <w:r>
        <w:rPr>
          <w:sz w:val="28"/>
          <w:szCs w:val="28"/>
        </w:rPr>
        <w:t xml:space="preserve"> pribor kod nas se besplatno može dobiti novi, čisti i sterilni pribor.</w:t>
      </w:r>
    </w:p>
    <w:p w:rsidR="004400DC" w:rsidRDefault="004400DC" w:rsidP="004400DC">
      <w:pPr>
        <w:jc w:val="both"/>
        <w:rPr>
          <w:sz w:val="28"/>
          <w:szCs w:val="28"/>
        </w:rPr>
      </w:pPr>
    </w:p>
    <w:p w:rsidR="004400DC" w:rsidRDefault="004400DC" w:rsidP="004400DC">
      <w:pPr>
        <w:jc w:val="both"/>
        <w:rPr>
          <w:sz w:val="28"/>
          <w:szCs w:val="28"/>
        </w:rPr>
      </w:pPr>
      <w:r>
        <w:rPr>
          <w:sz w:val="28"/>
          <w:szCs w:val="28"/>
        </w:rPr>
        <w:t xml:space="preserve">Igle i šprice koje se donose kod nas se uništavaju na pravilan način i ne postoji mogućnost zaraze drugih, </w:t>
      </w:r>
      <w:proofErr w:type="spellStart"/>
      <w:r>
        <w:rPr>
          <w:sz w:val="28"/>
          <w:szCs w:val="28"/>
        </w:rPr>
        <w:t>tj</w:t>
      </w:r>
      <w:proofErr w:type="spellEnd"/>
      <w:r>
        <w:rPr>
          <w:sz w:val="28"/>
          <w:szCs w:val="28"/>
        </w:rPr>
        <w:t xml:space="preserve">. odlaganjem prljavog pribora u kutije </w:t>
      </w:r>
      <w:proofErr w:type="spellStart"/>
      <w:r>
        <w:rPr>
          <w:sz w:val="28"/>
          <w:szCs w:val="28"/>
        </w:rPr>
        <w:t>namjenjene</w:t>
      </w:r>
      <w:proofErr w:type="spellEnd"/>
      <w:r>
        <w:rPr>
          <w:sz w:val="28"/>
          <w:szCs w:val="28"/>
        </w:rPr>
        <w:t xml:space="preserve"> za to ne ugrožavaju se drugi (djeca i odrasli).</w:t>
      </w:r>
    </w:p>
    <w:p w:rsidR="004400DC" w:rsidRDefault="004400DC" w:rsidP="004400DC">
      <w:pPr>
        <w:jc w:val="both"/>
        <w:rPr>
          <w:sz w:val="28"/>
          <w:szCs w:val="28"/>
        </w:rPr>
      </w:pPr>
    </w:p>
    <w:p w:rsidR="004400DC" w:rsidRDefault="004400DC" w:rsidP="004400DC">
      <w:pPr>
        <w:jc w:val="both"/>
        <w:rPr>
          <w:sz w:val="28"/>
          <w:szCs w:val="28"/>
        </w:rPr>
      </w:pPr>
      <w:r>
        <w:rPr>
          <w:sz w:val="28"/>
          <w:szCs w:val="28"/>
        </w:rPr>
        <w:t>2. Podjela kondoma korisnicima našeg programa, radi sprječavanja širenja spolno – prenosivih bolesti, AIDS-a i hepatitisa, s obzirom da se zna da se virus hepatitisa i HIV-a prenosi seksualnim kontaktima.</w:t>
      </w:r>
    </w:p>
    <w:p w:rsidR="004400DC" w:rsidRDefault="004400DC" w:rsidP="004400DC">
      <w:pPr>
        <w:jc w:val="both"/>
        <w:rPr>
          <w:sz w:val="28"/>
          <w:szCs w:val="28"/>
        </w:rPr>
      </w:pPr>
    </w:p>
    <w:p w:rsidR="004400DC" w:rsidRDefault="004400DC" w:rsidP="004400DC">
      <w:pPr>
        <w:jc w:val="both"/>
        <w:rPr>
          <w:sz w:val="28"/>
          <w:szCs w:val="28"/>
        </w:rPr>
      </w:pPr>
      <w:r>
        <w:rPr>
          <w:sz w:val="28"/>
          <w:szCs w:val="28"/>
        </w:rPr>
        <w:t>3. Distribucija informativno-edukativnog materijala (letaka) s ciljem adekvatnog informiranja o rizicima i zdravstvenim posljedicama uzimanja sredstava ovisnosti.</w:t>
      </w:r>
    </w:p>
    <w:p w:rsidR="004400DC" w:rsidRDefault="004400DC" w:rsidP="004400DC">
      <w:pPr>
        <w:jc w:val="both"/>
        <w:rPr>
          <w:sz w:val="28"/>
          <w:szCs w:val="28"/>
        </w:rPr>
      </w:pPr>
    </w:p>
    <w:p w:rsidR="004400DC" w:rsidRDefault="004400DC" w:rsidP="004400DC">
      <w:pPr>
        <w:jc w:val="both"/>
        <w:rPr>
          <w:sz w:val="28"/>
          <w:szCs w:val="28"/>
        </w:rPr>
      </w:pPr>
      <w:r>
        <w:rPr>
          <w:sz w:val="28"/>
          <w:szCs w:val="28"/>
        </w:rPr>
        <w:t>4. Informiranje korisnika našeg programa o terapijskim tretmanima i pomoć pri uključivanju u terapijske  tretmane ako to žele. Pružaju se i informacije o mogućnostima testiranja na hepatitis i HIV, te cijepljenje protiv hepatitisa B.</w:t>
      </w:r>
    </w:p>
    <w:p w:rsidR="004400DC" w:rsidRDefault="004400DC" w:rsidP="004400DC">
      <w:pPr>
        <w:jc w:val="both"/>
        <w:rPr>
          <w:sz w:val="28"/>
          <w:szCs w:val="28"/>
        </w:rPr>
      </w:pPr>
    </w:p>
    <w:p w:rsidR="004400DC" w:rsidRDefault="004400DC" w:rsidP="004400DC">
      <w:pPr>
        <w:jc w:val="both"/>
        <w:rPr>
          <w:sz w:val="28"/>
          <w:szCs w:val="28"/>
        </w:rPr>
      </w:pPr>
      <w:r>
        <w:rPr>
          <w:sz w:val="28"/>
          <w:szCs w:val="28"/>
        </w:rPr>
        <w:t xml:space="preserve">Važna karakteristika ovog programa jest da se dolazi u kontakt s onim ovisnicima koji nisu uključeni ni u kakav tretman, </w:t>
      </w:r>
      <w:proofErr w:type="spellStart"/>
      <w:r>
        <w:rPr>
          <w:sz w:val="28"/>
          <w:szCs w:val="28"/>
        </w:rPr>
        <w:t>tj</w:t>
      </w:r>
      <w:proofErr w:type="spellEnd"/>
      <w:r>
        <w:rPr>
          <w:sz w:val="28"/>
          <w:szCs w:val="28"/>
        </w:rPr>
        <w:t>. nisu registrirani u nikakvim ustanovama, odnosno nisu se nikome obraćali za pomoć.</w:t>
      </w:r>
    </w:p>
    <w:p w:rsidR="004400DC" w:rsidRDefault="004400DC" w:rsidP="004400DC">
      <w:pPr>
        <w:jc w:val="both"/>
        <w:rPr>
          <w:sz w:val="28"/>
          <w:szCs w:val="28"/>
        </w:rPr>
      </w:pPr>
    </w:p>
    <w:p w:rsidR="004400DC" w:rsidRDefault="004400DC" w:rsidP="004400DC">
      <w:pPr>
        <w:jc w:val="both"/>
        <w:rPr>
          <w:sz w:val="28"/>
          <w:szCs w:val="28"/>
        </w:rPr>
      </w:pPr>
      <w:r>
        <w:rPr>
          <w:sz w:val="28"/>
          <w:szCs w:val="28"/>
        </w:rPr>
        <w:t>Upravo stoga program uključuje human odnos prema ovoj kategoriji ovisničke populacije koji su sa svima nama članovi istog društva.</w:t>
      </w:r>
    </w:p>
    <w:p w:rsidR="004400DC" w:rsidRDefault="004400DC" w:rsidP="004400DC">
      <w:pPr>
        <w:jc w:val="both"/>
        <w:rPr>
          <w:sz w:val="28"/>
          <w:szCs w:val="28"/>
        </w:rPr>
      </w:pPr>
    </w:p>
    <w:p w:rsidR="004400DC" w:rsidRDefault="004400DC" w:rsidP="004400DC">
      <w:pPr>
        <w:jc w:val="both"/>
        <w:rPr>
          <w:sz w:val="28"/>
          <w:szCs w:val="28"/>
        </w:rPr>
      </w:pPr>
    </w:p>
    <w:p w:rsidR="00851011" w:rsidRDefault="00851011" w:rsidP="004400DC">
      <w:pPr>
        <w:jc w:val="both"/>
        <w:rPr>
          <w:sz w:val="28"/>
          <w:szCs w:val="28"/>
        </w:rPr>
      </w:pPr>
    </w:p>
    <w:p w:rsidR="00851011" w:rsidRDefault="00851011" w:rsidP="004400DC">
      <w:pPr>
        <w:jc w:val="both"/>
        <w:rPr>
          <w:sz w:val="28"/>
          <w:szCs w:val="28"/>
        </w:rPr>
      </w:pPr>
    </w:p>
    <w:p w:rsidR="00851011" w:rsidRDefault="00851011" w:rsidP="004400DC">
      <w:pPr>
        <w:jc w:val="both"/>
        <w:rPr>
          <w:sz w:val="28"/>
          <w:szCs w:val="28"/>
        </w:rPr>
      </w:pPr>
    </w:p>
    <w:p w:rsidR="00C23CE7" w:rsidRDefault="00C23CE7">
      <w:pPr>
        <w:spacing w:after="200" w:line="276" w:lineRule="auto"/>
        <w:rPr>
          <w:sz w:val="28"/>
          <w:szCs w:val="28"/>
        </w:rPr>
      </w:pPr>
    </w:p>
    <w:p w:rsidR="00C23CE7" w:rsidRDefault="00C23CE7">
      <w:pPr>
        <w:spacing w:after="200" w:line="276" w:lineRule="auto"/>
        <w:rPr>
          <w:sz w:val="28"/>
          <w:szCs w:val="28"/>
        </w:rPr>
      </w:pPr>
    </w:p>
    <w:p w:rsidR="00C23CE7" w:rsidRDefault="00C23CE7">
      <w:pPr>
        <w:spacing w:after="200" w:line="276" w:lineRule="auto"/>
        <w:rPr>
          <w:sz w:val="28"/>
          <w:szCs w:val="28"/>
        </w:rPr>
      </w:pPr>
    </w:p>
    <w:p w:rsidR="00C23CE7" w:rsidRPr="00C23CE7" w:rsidRDefault="00C23CE7" w:rsidP="00C23CE7">
      <w:pPr>
        <w:spacing w:after="200" w:line="276" w:lineRule="auto"/>
        <w:jc w:val="center"/>
        <w:rPr>
          <w:b/>
          <w:sz w:val="28"/>
          <w:szCs w:val="28"/>
        </w:rPr>
      </w:pPr>
      <w:r w:rsidRPr="00C23CE7">
        <w:rPr>
          <w:b/>
          <w:sz w:val="28"/>
          <w:szCs w:val="28"/>
        </w:rPr>
        <w:t>POKRET – Projekt osnaživanja konkurentnosti i</w:t>
      </w:r>
    </w:p>
    <w:p w:rsidR="00C23CE7" w:rsidRDefault="00C23CE7" w:rsidP="00C23CE7">
      <w:pPr>
        <w:spacing w:after="200" w:line="276" w:lineRule="auto"/>
        <w:jc w:val="center"/>
        <w:rPr>
          <w:b/>
          <w:sz w:val="28"/>
          <w:szCs w:val="28"/>
        </w:rPr>
      </w:pPr>
      <w:r w:rsidRPr="00C23CE7">
        <w:rPr>
          <w:b/>
          <w:sz w:val="28"/>
          <w:szCs w:val="28"/>
        </w:rPr>
        <w:t xml:space="preserve"> efikasnosti žena na tržištu rada</w:t>
      </w:r>
    </w:p>
    <w:p w:rsidR="00C23CE7" w:rsidRDefault="00C23CE7" w:rsidP="00C23CE7">
      <w:pPr>
        <w:spacing w:after="200" w:line="276" w:lineRule="auto"/>
        <w:jc w:val="center"/>
        <w:rPr>
          <w:b/>
          <w:sz w:val="28"/>
          <w:szCs w:val="28"/>
        </w:rPr>
      </w:pPr>
    </w:p>
    <w:p w:rsidR="00C23CE7" w:rsidRDefault="00C23CE7" w:rsidP="00C23CE7">
      <w:pPr>
        <w:spacing w:after="200" w:line="276" w:lineRule="auto"/>
        <w:jc w:val="both"/>
        <w:rPr>
          <w:sz w:val="28"/>
          <w:szCs w:val="28"/>
        </w:rPr>
      </w:pPr>
      <w:r>
        <w:rPr>
          <w:sz w:val="28"/>
          <w:szCs w:val="28"/>
        </w:rPr>
        <w:t xml:space="preserve">Projekt POKRET je projekt u potpunosti financiran sredstvima Europske unije iz Socijalnog fonda, nositelj projekta je Zadarska županija dok je Gradsko društvo Crvenog križa Zadar glavni partner na projektu koji provodi kompletan terenski rad. Projekt traje 30 mjeseci te je ukupna vrijednost projekta 4.264.637,66 kuna. Kroz ovaj projekt zaposleno je 20 </w:t>
      </w:r>
      <w:proofErr w:type="spellStart"/>
      <w:r>
        <w:rPr>
          <w:sz w:val="28"/>
          <w:szCs w:val="28"/>
        </w:rPr>
        <w:t>gerontodomaćica</w:t>
      </w:r>
      <w:proofErr w:type="spellEnd"/>
      <w:r>
        <w:rPr>
          <w:sz w:val="28"/>
          <w:szCs w:val="28"/>
        </w:rPr>
        <w:t xml:space="preserve"> koje se brinu o 100 krajnjih korisnika, starijih osoba u nepovoljnom položaju. Uz </w:t>
      </w:r>
      <w:proofErr w:type="spellStart"/>
      <w:r>
        <w:rPr>
          <w:sz w:val="28"/>
          <w:szCs w:val="28"/>
        </w:rPr>
        <w:t>gerontodomaćice</w:t>
      </w:r>
      <w:proofErr w:type="spellEnd"/>
      <w:r>
        <w:rPr>
          <w:sz w:val="28"/>
          <w:szCs w:val="28"/>
        </w:rPr>
        <w:t>, u Gradskom društvu Crvenog križa Zadar je novozaposlen i terenski koordinator, sa punim radnim vremenom. Korisnicima je uz pružanje pomoći osiguran i mjesečni paket higijenskih potrepština.</w:t>
      </w:r>
    </w:p>
    <w:p w:rsidR="00C23CE7" w:rsidRDefault="00C23CE7" w:rsidP="00C23CE7">
      <w:pPr>
        <w:spacing w:after="200" w:line="276" w:lineRule="auto"/>
        <w:jc w:val="both"/>
        <w:rPr>
          <w:sz w:val="28"/>
          <w:szCs w:val="28"/>
        </w:rPr>
      </w:pPr>
      <w:r>
        <w:rPr>
          <w:sz w:val="28"/>
          <w:szCs w:val="28"/>
        </w:rPr>
        <w:t>Područje koje je obuhvaćeno projektom je:</w:t>
      </w:r>
    </w:p>
    <w:p w:rsidR="00C23CE7" w:rsidRDefault="00C23CE7" w:rsidP="00C23CE7">
      <w:pPr>
        <w:spacing w:after="200" w:line="276" w:lineRule="auto"/>
        <w:jc w:val="both"/>
        <w:rPr>
          <w:sz w:val="28"/>
          <w:szCs w:val="28"/>
        </w:rPr>
      </w:pPr>
      <w:r>
        <w:rPr>
          <w:sz w:val="28"/>
          <w:szCs w:val="28"/>
        </w:rPr>
        <w:tab/>
        <w:t>Grad Zad</w:t>
      </w:r>
      <w:r w:rsidR="00DB2AC0">
        <w:rPr>
          <w:sz w:val="28"/>
          <w:szCs w:val="28"/>
        </w:rPr>
        <w:t>a</w:t>
      </w:r>
      <w:r>
        <w:rPr>
          <w:sz w:val="28"/>
          <w:szCs w:val="28"/>
        </w:rPr>
        <w:t xml:space="preserve">r – 4 </w:t>
      </w:r>
      <w:proofErr w:type="spellStart"/>
      <w:r>
        <w:rPr>
          <w:sz w:val="28"/>
          <w:szCs w:val="28"/>
        </w:rPr>
        <w:t>gerontodomaćice</w:t>
      </w:r>
      <w:proofErr w:type="spellEnd"/>
      <w:r>
        <w:rPr>
          <w:sz w:val="28"/>
          <w:szCs w:val="28"/>
        </w:rPr>
        <w:t>, 20 korisnika</w:t>
      </w:r>
    </w:p>
    <w:p w:rsidR="00C23CE7" w:rsidRDefault="00C23CE7" w:rsidP="00C23CE7">
      <w:pPr>
        <w:spacing w:after="200" w:line="276" w:lineRule="auto"/>
        <w:jc w:val="both"/>
        <w:rPr>
          <w:sz w:val="28"/>
          <w:szCs w:val="28"/>
        </w:rPr>
      </w:pPr>
      <w:r>
        <w:rPr>
          <w:sz w:val="28"/>
          <w:szCs w:val="28"/>
        </w:rPr>
        <w:tab/>
        <w:t xml:space="preserve">Općina Novigrad – 3 </w:t>
      </w:r>
      <w:proofErr w:type="spellStart"/>
      <w:r>
        <w:rPr>
          <w:sz w:val="28"/>
          <w:szCs w:val="28"/>
        </w:rPr>
        <w:t>gerontodomaćice</w:t>
      </w:r>
      <w:proofErr w:type="spellEnd"/>
      <w:r>
        <w:rPr>
          <w:sz w:val="28"/>
          <w:szCs w:val="28"/>
        </w:rPr>
        <w:t>, 15 korisnika</w:t>
      </w:r>
    </w:p>
    <w:p w:rsidR="00C23CE7" w:rsidRDefault="00C23CE7" w:rsidP="00C23CE7">
      <w:pPr>
        <w:spacing w:after="200" w:line="276" w:lineRule="auto"/>
        <w:jc w:val="both"/>
        <w:rPr>
          <w:sz w:val="28"/>
          <w:szCs w:val="28"/>
        </w:rPr>
      </w:pPr>
      <w:r>
        <w:rPr>
          <w:sz w:val="28"/>
          <w:szCs w:val="28"/>
        </w:rPr>
        <w:tab/>
        <w:t xml:space="preserve">Grad Nin – 3 </w:t>
      </w:r>
      <w:proofErr w:type="spellStart"/>
      <w:r>
        <w:rPr>
          <w:sz w:val="28"/>
          <w:szCs w:val="28"/>
        </w:rPr>
        <w:t>gerontodomaćice</w:t>
      </w:r>
      <w:proofErr w:type="spellEnd"/>
      <w:r>
        <w:rPr>
          <w:sz w:val="28"/>
          <w:szCs w:val="28"/>
        </w:rPr>
        <w:t>, 15 korisnika</w:t>
      </w:r>
    </w:p>
    <w:p w:rsidR="00C23CE7" w:rsidRDefault="00C23CE7" w:rsidP="00C23CE7">
      <w:pPr>
        <w:spacing w:after="200" w:line="276" w:lineRule="auto"/>
        <w:jc w:val="both"/>
        <w:rPr>
          <w:sz w:val="28"/>
          <w:szCs w:val="28"/>
        </w:rPr>
      </w:pPr>
      <w:r>
        <w:rPr>
          <w:sz w:val="28"/>
          <w:szCs w:val="28"/>
        </w:rPr>
        <w:tab/>
        <w:t xml:space="preserve">Grad Obrovac – 3 </w:t>
      </w:r>
      <w:proofErr w:type="spellStart"/>
      <w:r>
        <w:rPr>
          <w:sz w:val="28"/>
          <w:szCs w:val="28"/>
        </w:rPr>
        <w:t>gerontodomaćice</w:t>
      </w:r>
      <w:proofErr w:type="spellEnd"/>
      <w:r>
        <w:rPr>
          <w:sz w:val="28"/>
          <w:szCs w:val="28"/>
        </w:rPr>
        <w:t xml:space="preserve">, 15 </w:t>
      </w:r>
      <w:r w:rsidR="00DB2AC0">
        <w:rPr>
          <w:sz w:val="28"/>
          <w:szCs w:val="28"/>
        </w:rPr>
        <w:t>korisnika</w:t>
      </w:r>
    </w:p>
    <w:p w:rsidR="00DB2AC0" w:rsidRDefault="00DB2AC0" w:rsidP="00C23CE7">
      <w:pPr>
        <w:spacing w:after="200" w:line="276" w:lineRule="auto"/>
        <w:jc w:val="both"/>
        <w:rPr>
          <w:sz w:val="28"/>
          <w:szCs w:val="28"/>
        </w:rPr>
      </w:pPr>
      <w:r>
        <w:rPr>
          <w:sz w:val="28"/>
          <w:szCs w:val="28"/>
        </w:rPr>
        <w:tab/>
        <w:t xml:space="preserve">Grad Biograd na Moru – 2 </w:t>
      </w:r>
      <w:proofErr w:type="spellStart"/>
      <w:r>
        <w:rPr>
          <w:sz w:val="28"/>
          <w:szCs w:val="28"/>
        </w:rPr>
        <w:t>gerontodomaćice</w:t>
      </w:r>
      <w:proofErr w:type="spellEnd"/>
      <w:r>
        <w:rPr>
          <w:sz w:val="28"/>
          <w:szCs w:val="28"/>
        </w:rPr>
        <w:t>, 10 korisnika</w:t>
      </w:r>
    </w:p>
    <w:p w:rsidR="00DB2AC0" w:rsidRDefault="00DB2AC0" w:rsidP="00C23CE7">
      <w:pPr>
        <w:spacing w:after="200" w:line="276" w:lineRule="auto"/>
        <w:jc w:val="both"/>
        <w:rPr>
          <w:sz w:val="28"/>
          <w:szCs w:val="28"/>
        </w:rPr>
      </w:pPr>
      <w:r>
        <w:rPr>
          <w:sz w:val="28"/>
          <w:szCs w:val="28"/>
        </w:rPr>
        <w:tab/>
        <w:t xml:space="preserve">Općina Bibinje – 2 </w:t>
      </w:r>
      <w:proofErr w:type="spellStart"/>
      <w:r>
        <w:rPr>
          <w:sz w:val="28"/>
          <w:szCs w:val="28"/>
        </w:rPr>
        <w:t>gerontodomaćice</w:t>
      </w:r>
      <w:proofErr w:type="spellEnd"/>
      <w:r>
        <w:rPr>
          <w:sz w:val="28"/>
          <w:szCs w:val="28"/>
        </w:rPr>
        <w:t>, 10 korisnika</w:t>
      </w:r>
    </w:p>
    <w:p w:rsidR="00DB2AC0" w:rsidRDefault="00DB2AC0" w:rsidP="00C23CE7">
      <w:pPr>
        <w:spacing w:after="200" w:line="276" w:lineRule="auto"/>
        <w:jc w:val="both"/>
        <w:rPr>
          <w:sz w:val="28"/>
          <w:szCs w:val="28"/>
        </w:rPr>
      </w:pPr>
      <w:r>
        <w:rPr>
          <w:sz w:val="28"/>
          <w:szCs w:val="28"/>
        </w:rPr>
        <w:tab/>
        <w:t xml:space="preserve">Općina Zemunik – 1 </w:t>
      </w:r>
      <w:proofErr w:type="spellStart"/>
      <w:r>
        <w:rPr>
          <w:sz w:val="28"/>
          <w:szCs w:val="28"/>
        </w:rPr>
        <w:t>gerontodomaćica</w:t>
      </w:r>
      <w:proofErr w:type="spellEnd"/>
      <w:r>
        <w:rPr>
          <w:sz w:val="28"/>
          <w:szCs w:val="28"/>
        </w:rPr>
        <w:t>, 5 korisnika</w:t>
      </w:r>
    </w:p>
    <w:p w:rsidR="00DB2AC0" w:rsidRDefault="00DB2AC0" w:rsidP="00C23CE7">
      <w:pPr>
        <w:spacing w:after="200" w:line="276" w:lineRule="auto"/>
        <w:jc w:val="both"/>
        <w:rPr>
          <w:sz w:val="28"/>
          <w:szCs w:val="28"/>
        </w:rPr>
      </w:pPr>
      <w:r>
        <w:rPr>
          <w:sz w:val="28"/>
          <w:szCs w:val="28"/>
        </w:rPr>
        <w:tab/>
        <w:t xml:space="preserve">Općina </w:t>
      </w:r>
      <w:proofErr w:type="spellStart"/>
      <w:r>
        <w:rPr>
          <w:sz w:val="28"/>
          <w:szCs w:val="28"/>
        </w:rPr>
        <w:t>Starigrad</w:t>
      </w:r>
      <w:proofErr w:type="spellEnd"/>
      <w:r>
        <w:rPr>
          <w:sz w:val="28"/>
          <w:szCs w:val="28"/>
        </w:rPr>
        <w:t xml:space="preserve"> – 1 </w:t>
      </w:r>
      <w:proofErr w:type="spellStart"/>
      <w:r>
        <w:rPr>
          <w:sz w:val="28"/>
          <w:szCs w:val="28"/>
        </w:rPr>
        <w:t>gerontodomaćica</w:t>
      </w:r>
      <w:proofErr w:type="spellEnd"/>
      <w:r>
        <w:rPr>
          <w:sz w:val="28"/>
          <w:szCs w:val="28"/>
        </w:rPr>
        <w:t>, 5 korisnika</w:t>
      </w:r>
    </w:p>
    <w:p w:rsidR="00DB2AC0" w:rsidRPr="00C23CE7" w:rsidRDefault="00DB2AC0" w:rsidP="00C23CE7">
      <w:pPr>
        <w:spacing w:after="200" w:line="276" w:lineRule="auto"/>
        <w:jc w:val="both"/>
        <w:rPr>
          <w:sz w:val="28"/>
          <w:szCs w:val="28"/>
        </w:rPr>
      </w:pPr>
      <w:r>
        <w:rPr>
          <w:sz w:val="28"/>
          <w:szCs w:val="28"/>
        </w:rPr>
        <w:tab/>
        <w:t xml:space="preserve">Općina Pašman – 1 </w:t>
      </w:r>
      <w:proofErr w:type="spellStart"/>
      <w:r>
        <w:rPr>
          <w:sz w:val="28"/>
          <w:szCs w:val="28"/>
        </w:rPr>
        <w:t>gerontodomaćica</w:t>
      </w:r>
      <w:proofErr w:type="spellEnd"/>
      <w:r>
        <w:rPr>
          <w:sz w:val="28"/>
          <w:szCs w:val="28"/>
        </w:rPr>
        <w:t>, 5 korisnika</w:t>
      </w:r>
    </w:p>
    <w:p w:rsidR="00C23CE7" w:rsidRPr="00D77251" w:rsidRDefault="00D77251">
      <w:pPr>
        <w:spacing w:after="200" w:line="276" w:lineRule="auto"/>
        <w:rPr>
          <w:sz w:val="28"/>
          <w:szCs w:val="28"/>
        </w:rPr>
      </w:pPr>
      <w:r>
        <w:rPr>
          <w:sz w:val="28"/>
          <w:szCs w:val="28"/>
        </w:rPr>
        <w:t xml:space="preserve">Projekt završava s provedbom s 30.lipnja za </w:t>
      </w:r>
      <w:proofErr w:type="spellStart"/>
      <w:r>
        <w:rPr>
          <w:sz w:val="28"/>
          <w:szCs w:val="28"/>
        </w:rPr>
        <w:t>gerontodomaćice</w:t>
      </w:r>
      <w:proofErr w:type="spellEnd"/>
      <w:r>
        <w:rPr>
          <w:sz w:val="28"/>
          <w:szCs w:val="28"/>
        </w:rPr>
        <w:t>, te 31.srpnja za terenskog koordinatora.</w:t>
      </w:r>
    </w:p>
    <w:p w:rsidR="00C23CE7" w:rsidRDefault="00C23CE7">
      <w:pPr>
        <w:spacing w:after="200" w:line="276" w:lineRule="auto"/>
        <w:rPr>
          <w:sz w:val="28"/>
          <w:szCs w:val="28"/>
        </w:rPr>
      </w:pPr>
    </w:p>
    <w:p w:rsidR="00C23CE7" w:rsidRDefault="00C23CE7">
      <w:pPr>
        <w:spacing w:after="200" w:line="276" w:lineRule="auto"/>
        <w:rPr>
          <w:sz w:val="28"/>
          <w:szCs w:val="28"/>
        </w:rPr>
      </w:pPr>
    </w:p>
    <w:p w:rsidR="00C23CE7" w:rsidRDefault="00C23CE7" w:rsidP="004400DC">
      <w:pPr>
        <w:jc w:val="both"/>
        <w:rPr>
          <w:sz w:val="28"/>
          <w:szCs w:val="28"/>
        </w:rPr>
      </w:pPr>
    </w:p>
    <w:p w:rsidR="004400DC" w:rsidRDefault="004400DC" w:rsidP="004400DC">
      <w:pPr>
        <w:pStyle w:val="Naslov2"/>
        <w:ind w:left="1416" w:firstLine="708"/>
        <w:jc w:val="left"/>
        <w:rPr>
          <w:b/>
          <w:bCs/>
        </w:rPr>
      </w:pPr>
      <w:r>
        <w:rPr>
          <w:b/>
          <w:bCs/>
        </w:rPr>
        <w:t>OBITELJSKO SAVJETOVALIŠTE</w:t>
      </w:r>
    </w:p>
    <w:p w:rsidR="00C23CE7" w:rsidRDefault="00C23CE7" w:rsidP="004400DC">
      <w:pPr>
        <w:jc w:val="center"/>
        <w:rPr>
          <w:b/>
          <w:bCs/>
          <w:sz w:val="28"/>
          <w:szCs w:val="28"/>
        </w:rPr>
      </w:pPr>
    </w:p>
    <w:p w:rsidR="004400DC" w:rsidRDefault="004400DC" w:rsidP="004400DC">
      <w:pPr>
        <w:jc w:val="center"/>
        <w:rPr>
          <w:sz w:val="28"/>
          <w:szCs w:val="28"/>
        </w:rPr>
      </w:pPr>
    </w:p>
    <w:p w:rsidR="004400DC" w:rsidRDefault="004400DC" w:rsidP="004400DC">
      <w:pPr>
        <w:jc w:val="both"/>
        <w:rPr>
          <w:sz w:val="28"/>
          <w:szCs w:val="28"/>
        </w:rPr>
      </w:pPr>
      <w:r>
        <w:rPr>
          <w:sz w:val="28"/>
          <w:szCs w:val="28"/>
        </w:rPr>
        <w:t>Aktivnosti u okviru Obiteljskog savjetovališta su slijedeće:</w:t>
      </w:r>
    </w:p>
    <w:p w:rsidR="004400DC" w:rsidRDefault="004400DC" w:rsidP="004400DC">
      <w:pPr>
        <w:jc w:val="both"/>
        <w:rPr>
          <w:sz w:val="28"/>
          <w:szCs w:val="28"/>
        </w:rPr>
      </w:pPr>
      <w:r>
        <w:rPr>
          <w:sz w:val="28"/>
          <w:szCs w:val="28"/>
        </w:rPr>
        <w:t>-Savjetovalište za djecu i mlade – podrška djeci u svim poteškoćama s kojima se moraju nositi (teškoće u savladavanju školskog gradiva, teškoće u komunikaciji s vršnjacima, teškoće u ophođenju i ponašanju, teškoće u prilagodbi na bolest, invaliditet, razne gubitke, polazak u školu, učenički dom, fakultet…). Organizacija različitih radionica u osnovnim i srednjim školama o problemima karakterističnima za dobnu skupinu.</w:t>
      </w:r>
    </w:p>
    <w:p w:rsidR="004400DC" w:rsidRDefault="004400DC" w:rsidP="004400DC">
      <w:pPr>
        <w:jc w:val="both"/>
        <w:rPr>
          <w:sz w:val="28"/>
          <w:szCs w:val="28"/>
        </w:rPr>
      </w:pPr>
      <w:r>
        <w:rPr>
          <w:sz w:val="28"/>
          <w:szCs w:val="28"/>
        </w:rPr>
        <w:t xml:space="preserve">-Savjetovalište za roditelje i djecu – podrška roditeljima u roditeljskim izazovima, te pri poteškoćama u cjelokupnom funkcioniranju obitelji (narušeni odnosi roditelja i djece, teškoće u komunikaciji unutar obitelji, pitanja vezana uz trudnoću i novo roditeljstvo, posvojenje i </w:t>
      </w:r>
      <w:proofErr w:type="spellStart"/>
      <w:r>
        <w:rPr>
          <w:sz w:val="28"/>
          <w:szCs w:val="28"/>
        </w:rPr>
        <w:t>udomiteljstvo</w:t>
      </w:r>
      <w:proofErr w:type="spellEnd"/>
      <w:r>
        <w:rPr>
          <w:sz w:val="28"/>
          <w:szCs w:val="28"/>
        </w:rPr>
        <w:t>, teškoće obitelji u prilagodbi na bolest, invaliditet, gubitak člana obitelji, prilagodba na dolazak novog člana obitelji – brata ili sestru, pomajku ili poočima, teškoće u odgoju djece ili u prilagodbi obitelji na neke razvojne poteškoće ( adolescencija, početak škole, ovisnosti, nasilja…).</w:t>
      </w:r>
    </w:p>
    <w:p w:rsidR="004400DC" w:rsidRDefault="004400DC" w:rsidP="004400DC">
      <w:pPr>
        <w:jc w:val="both"/>
        <w:rPr>
          <w:sz w:val="28"/>
          <w:szCs w:val="28"/>
        </w:rPr>
      </w:pPr>
      <w:r>
        <w:rPr>
          <w:sz w:val="28"/>
          <w:szCs w:val="28"/>
        </w:rPr>
        <w:t xml:space="preserve">-Bračno i partnersko savjetovanje – podrška bračnim partnerima da ostvare dobru i kvalitetnu komunikaciju i odnos, što je temelj i </w:t>
      </w:r>
      <w:proofErr w:type="spellStart"/>
      <w:r>
        <w:rPr>
          <w:sz w:val="28"/>
          <w:szCs w:val="28"/>
        </w:rPr>
        <w:t>daljnim</w:t>
      </w:r>
      <w:proofErr w:type="spellEnd"/>
      <w:r>
        <w:rPr>
          <w:sz w:val="28"/>
          <w:szCs w:val="28"/>
        </w:rPr>
        <w:t xml:space="preserve"> kvalitetnim obiteljskim odnosima (teškoće vezane uz funkcioniranje u braku, prekidu braka, razvodu, dogovori oko daljnjeg funkcioniranja pri razvodu ili razlazu, nasilje u obitelji.</w:t>
      </w:r>
    </w:p>
    <w:p w:rsidR="004400DC" w:rsidRDefault="004400DC" w:rsidP="004400DC">
      <w:pPr>
        <w:jc w:val="both"/>
        <w:rPr>
          <w:sz w:val="28"/>
          <w:szCs w:val="28"/>
        </w:rPr>
      </w:pPr>
      <w:r>
        <w:rPr>
          <w:sz w:val="28"/>
          <w:szCs w:val="28"/>
        </w:rPr>
        <w:t>Različita individualna i grupna savjetovanja –podrška i savjetovanje pojedinaca ili grupa oko specifičnih teškoća (tjeskoba, depresivnost, tugovanje, ovisnosti, ljutnja/agresija, nisko samopoštovanje i samopouzdanje, usamljenost, loša komunikacija…)</w:t>
      </w:r>
    </w:p>
    <w:p w:rsidR="004400DC" w:rsidRDefault="004400DC" w:rsidP="004400DC">
      <w:pPr>
        <w:jc w:val="both"/>
        <w:rPr>
          <w:sz w:val="28"/>
          <w:szCs w:val="28"/>
        </w:rPr>
      </w:pPr>
      <w:r>
        <w:rPr>
          <w:sz w:val="28"/>
          <w:szCs w:val="28"/>
        </w:rPr>
        <w:t>U iznimnim situacijama savjetovanje se odvija odmah po dolasku korisnika u prostor Obiteljskog savjetovališta, ukoliko je to moguće i potrebno. Savjetovanje je prilagođeno potrebama korisnika, te se tijekom prvog susreta ispituju potrebe korisnika, dogovaraju ciljevi i svrha savjetovanja, te ukoliko je potrebno, korisnik se upućuje u neku</w:t>
      </w:r>
      <w:r w:rsidR="00851011">
        <w:rPr>
          <w:sz w:val="28"/>
          <w:szCs w:val="28"/>
        </w:rPr>
        <w:t xml:space="preserve"> drugu ustanovu ili instituciju.</w:t>
      </w:r>
      <w:r>
        <w:rPr>
          <w:sz w:val="28"/>
          <w:szCs w:val="28"/>
        </w:rPr>
        <w:t xml:space="preserve"> Ukoliko korisnik pristane na savjetovanje s dogovorenim ciljevima, potpisuje izjavu o savjetovanju, u kojoj navodi da se slaže s ciljevima savjetovanja, te da je potpuno dobrovoljno došao na savjetovanje. Za maloljetnu djecu, izjavu potpisuju roditelji.</w:t>
      </w:r>
    </w:p>
    <w:p w:rsidR="00851011" w:rsidRDefault="00851011" w:rsidP="004400DC">
      <w:pPr>
        <w:jc w:val="both"/>
        <w:rPr>
          <w:sz w:val="28"/>
          <w:szCs w:val="28"/>
        </w:rPr>
      </w:pPr>
      <w:r>
        <w:rPr>
          <w:sz w:val="28"/>
          <w:szCs w:val="28"/>
        </w:rPr>
        <w:t>GDCK Zadar biti će spremno, ukoliko se za to ukaže potreba, provoditi i druge programe i akcije na inicijativu i u suradnji s jedinicama lokalne samouprave.</w:t>
      </w:r>
    </w:p>
    <w:p w:rsidR="004400DC" w:rsidRDefault="004400DC" w:rsidP="004400DC">
      <w:pPr>
        <w:rPr>
          <w:sz w:val="28"/>
          <w:szCs w:val="28"/>
        </w:rPr>
      </w:pPr>
    </w:p>
    <w:p w:rsidR="004400DC" w:rsidRDefault="004400DC" w:rsidP="004400DC">
      <w:pPr>
        <w:rPr>
          <w:sz w:val="28"/>
          <w:szCs w:val="28"/>
        </w:rPr>
      </w:pPr>
    </w:p>
    <w:p w:rsidR="004400DC" w:rsidRPr="00C1627E" w:rsidRDefault="004400DC" w:rsidP="004400DC">
      <w:pPr>
        <w:rPr>
          <w:b/>
          <w:sz w:val="28"/>
          <w:szCs w:val="28"/>
        </w:rPr>
      </w:pPr>
      <w:r w:rsidRPr="00C1627E">
        <w:rPr>
          <w:b/>
          <w:sz w:val="28"/>
          <w:szCs w:val="28"/>
        </w:rPr>
        <w:tab/>
      </w:r>
      <w:r w:rsidRPr="00C1627E">
        <w:rPr>
          <w:b/>
          <w:sz w:val="28"/>
          <w:szCs w:val="28"/>
        </w:rPr>
        <w:tab/>
      </w:r>
      <w:r w:rsidRPr="00C1627E">
        <w:rPr>
          <w:b/>
          <w:sz w:val="28"/>
          <w:szCs w:val="28"/>
        </w:rPr>
        <w:tab/>
      </w:r>
      <w:r w:rsidRPr="00C1627E">
        <w:rPr>
          <w:b/>
          <w:sz w:val="28"/>
          <w:szCs w:val="28"/>
        </w:rPr>
        <w:tab/>
      </w:r>
      <w:r w:rsidRPr="00C1627E">
        <w:rPr>
          <w:b/>
          <w:sz w:val="28"/>
          <w:szCs w:val="28"/>
        </w:rPr>
        <w:tab/>
      </w:r>
      <w:r w:rsidRPr="00C1627E">
        <w:rPr>
          <w:b/>
          <w:sz w:val="28"/>
          <w:szCs w:val="28"/>
        </w:rPr>
        <w:tab/>
      </w:r>
      <w:r w:rsidRPr="00C1627E">
        <w:rPr>
          <w:b/>
          <w:sz w:val="28"/>
          <w:szCs w:val="28"/>
        </w:rPr>
        <w:tab/>
      </w:r>
      <w:r w:rsidRPr="00C1627E">
        <w:rPr>
          <w:b/>
          <w:sz w:val="28"/>
          <w:szCs w:val="28"/>
        </w:rPr>
        <w:tab/>
        <w:t>Ravnatelj</w:t>
      </w:r>
    </w:p>
    <w:p w:rsidR="00360D15" w:rsidRPr="00EC38FF" w:rsidRDefault="004400DC">
      <w:pPr>
        <w:rPr>
          <w:b/>
          <w:sz w:val="28"/>
          <w:szCs w:val="28"/>
        </w:rPr>
      </w:pPr>
      <w:r w:rsidRPr="00C1627E">
        <w:rPr>
          <w:b/>
          <w:sz w:val="28"/>
          <w:szCs w:val="28"/>
        </w:rPr>
        <w:tab/>
      </w:r>
      <w:r w:rsidRPr="00C1627E">
        <w:rPr>
          <w:b/>
          <w:sz w:val="28"/>
          <w:szCs w:val="28"/>
        </w:rPr>
        <w:tab/>
      </w:r>
      <w:r w:rsidRPr="00C1627E">
        <w:rPr>
          <w:b/>
          <w:sz w:val="28"/>
          <w:szCs w:val="28"/>
        </w:rPr>
        <w:tab/>
      </w:r>
      <w:r w:rsidRPr="00C1627E">
        <w:rPr>
          <w:b/>
          <w:sz w:val="28"/>
          <w:szCs w:val="28"/>
        </w:rPr>
        <w:tab/>
      </w:r>
      <w:r w:rsidRPr="00C1627E">
        <w:rPr>
          <w:b/>
          <w:sz w:val="28"/>
          <w:szCs w:val="28"/>
        </w:rPr>
        <w:tab/>
      </w:r>
      <w:r w:rsidRPr="00C1627E">
        <w:rPr>
          <w:b/>
          <w:sz w:val="28"/>
          <w:szCs w:val="28"/>
        </w:rPr>
        <w:tab/>
      </w:r>
      <w:r w:rsidRPr="00C1627E">
        <w:rPr>
          <w:b/>
          <w:sz w:val="28"/>
          <w:szCs w:val="28"/>
        </w:rPr>
        <w:tab/>
        <w:t xml:space="preserve">    Bore Galac,</w:t>
      </w:r>
      <w:proofErr w:type="spellStart"/>
      <w:r w:rsidRPr="00C1627E">
        <w:rPr>
          <w:b/>
          <w:sz w:val="28"/>
          <w:szCs w:val="28"/>
        </w:rPr>
        <w:t>prof</w:t>
      </w:r>
      <w:proofErr w:type="spellEnd"/>
      <w:r w:rsidRPr="00C1627E">
        <w:rPr>
          <w:b/>
          <w:sz w:val="28"/>
          <w:szCs w:val="28"/>
        </w:rPr>
        <w:t>.</w:t>
      </w:r>
    </w:p>
    <w:sectPr w:rsidR="00360D15" w:rsidRPr="00EC38FF" w:rsidSect="006601B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87E" w:rsidRDefault="0051287E" w:rsidP="006E316B">
      <w:r>
        <w:separator/>
      </w:r>
    </w:p>
  </w:endnote>
  <w:endnote w:type="continuationSeparator" w:id="0">
    <w:p w:rsidR="0051287E" w:rsidRDefault="0051287E" w:rsidP="006E31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BF" w:rsidRDefault="006F7EC9">
    <w:pPr>
      <w:pStyle w:val="Podnoje"/>
      <w:framePr w:wrap="around" w:vAnchor="text" w:hAnchor="margin" w:xAlign="right" w:y="1"/>
      <w:rPr>
        <w:rStyle w:val="Brojstranice"/>
      </w:rPr>
    </w:pPr>
    <w:r>
      <w:rPr>
        <w:rStyle w:val="Brojstranice"/>
      </w:rPr>
      <w:fldChar w:fldCharType="begin"/>
    </w:r>
    <w:r w:rsidR="0020460F">
      <w:rPr>
        <w:rStyle w:val="Brojstranice"/>
      </w:rPr>
      <w:instrText xml:space="preserve">PAGE  </w:instrText>
    </w:r>
    <w:r>
      <w:rPr>
        <w:rStyle w:val="Brojstranice"/>
      </w:rPr>
      <w:fldChar w:fldCharType="end"/>
    </w:r>
  </w:p>
  <w:p w:rsidR="006601BF" w:rsidRDefault="0051287E">
    <w:pPr>
      <w:pStyle w:val="Podnoj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BF" w:rsidRDefault="006F7EC9">
    <w:pPr>
      <w:pStyle w:val="Podnoje"/>
      <w:framePr w:wrap="around" w:vAnchor="text" w:hAnchor="margin" w:xAlign="right" w:y="1"/>
      <w:rPr>
        <w:rStyle w:val="Brojstranice"/>
      </w:rPr>
    </w:pPr>
    <w:r>
      <w:rPr>
        <w:rStyle w:val="Brojstranice"/>
      </w:rPr>
      <w:fldChar w:fldCharType="begin"/>
    </w:r>
    <w:r w:rsidR="0020460F">
      <w:rPr>
        <w:rStyle w:val="Brojstranice"/>
      </w:rPr>
      <w:instrText xml:space="preserve">PAGE  </w:instrText>
    </w:r>
    <w:r>
      <w:rPr>
        <w:rStyle w:val="Brojstranice"/>
      </w:rPr>
      <w:fldChar w:fldCharType="separate"/>
    </w:r>
    <w:r w:rsidR="00BF003D">
      <w:rPr>
        <w:rStyle w:val="Brojstranice"/>
        <w:noProof/>
      </w:rPr>
      <w:t>1</w:t>
    </w:r>
    <w:r>
      <w:rPr>
        <w:rStyle w:val="Brojstranice"/>
      </w:rPr>
      <w:fldChar w:fldCharType="end"/>
    </w:r>
  </w:p>
  <w:p w:rsidR="006601BF" w:rsidRDefault="0051287E">
    <w:pPr>
      <w:pStyle w:val="Podnoj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87E" w:rsidRDefault="0051287E" w:rsidP="006E316B">
      <w:r>
        <w:separator/>
      </w:r>
    </w:p>
  </w:footnote>
  <w:footnote w:type="continuationSeparator" w:id="0">
    <w:p w:rsidR="0051287E" w:rsidRDefault="0051287E" w:rsidP="006E31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400DC"/>
    <w:rsid w:val="00044611"/>
    <w:rsid w:val="000D21E6"/>
    <w:rsid w:val="00106ED8"/>
    <w:rsid w:val="00176317"/>
    <w:rsid w:val="0020460F"/>
    <w:rsid w:val="002057EF"/>
    <w:rsid w:val="002B192A"/>
    <w:rsid w:val="0034647D"/>
    <w:rsid w:val="00360D15"/>
    <w:rsid w:val="0038013D"/>
    <w:rsid w:val="00394474"/>
    <w:rsid w:val="00405B2D"/>
    <w:rsid w:val="004400DC"/>
    <w:rsid w:val="004C4B74"/>
    <w:rsid w:val="004E1EA5"/>
    <w:rsid w:val="00506558"/>
    <w:rsid w:val="0051287E"/>
    <w:rsid w:val="005E4D64"/>
    <w:rsid w:val="00623303"/>
    <w:rsid w:val="00684D55"/>
    <w:rsid w:val="006B7A3E"/>
    <w:rsid w:val="006E0185"/>
    <w:rsid w:val="006E1DA2"/>
    <w:rsid w:val="006E316B"/>
    <w:rsid w:val="006F7EC9"/>
    <w:rsid w:val="0074153E"/>
    <w:rsid w:val="0075145B"/>
    <w:rsid w:val="007B6A7B"/>
    <w:rsid w:val="00847095"/>
    <w:rsid w:val="00851011"/>
    <w:rsid w:val="00942F3E"/>
    <w:rsid w:val="009A0CCD"/>
    <w:rsid w:val="009A6D27"/>
    <w:rsid w:val="00A73E37"/>
    <w:rsid w:val="00A86665"/>
    <w:rsid w:val="00A92830"/>
    <w:rsid w:val="00AF1EFF"/>
    <w:rsid w:val="00B070B6"/>
    <w:rsid w:val="00BF003D"/>
    <w:rsid w:val="00C23CE7"/>
    <w:rsid w:val="00C23D17"/>
    <w:rsid w:val="00C61CCE"/>
    <w:rsid w:val="00C65953"/>
    <w:rsid w:val="00CC71F8"/>
    <w:rsid w:val="00D27D1E"/>
    <w:rsid w:val="00D60F05"/>
    <w:rsid w:val="00D77251"/>
    <w:rsid w:val="00D819A4"/>
    <w:rsid w:val="00D85D55"/>
    <w:rsid w:val="00DB2AC0"/>
    <w:rsid w:val="00DC2725"/>
    <w:rsid w:val="00E311BE"/>
    <w:rsid w:val="00E60262"/>
    <w:rsid w:val="00E71580"/>
    <w:rsid w:val="00E97BDF"/>
    <w:rsid w:val="00EA2A5E"/>
    <w:rsid w:val="00EA2AC4"/>
    <w:rsid w:val="00EA7668"/>
    <w:rsid w:val="00EC38FF"/>
    <w:rsid w:val="00EF524D"/>
    <w:rsid w:val="00F02C1F"/>
    <w:rsid w:val="00FB2D68"/>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0DC"/>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4400DC"/>
    <w:pPr>
      <w:keepNext/>
      <w:jc w:val="center"/>
      <w:outlineLvl w:val="0"/>
    </w:pPr>
    <w:rPr>
      <w:b/>
      <w:bCs/>
      <w:sz w:val="28"/>
      <w:szCs w:val="28"/>
    </w:rPr>
  </w:style>
  <w:style w:type="paragraph" w:styleId="Naslov2">
    <w:name w:val="heading 2"/>
    <w:basedOn w:val="Normal"/>
    <w:next w:val="Normal"/>
    <w:link w:val="Naslov2Char"/>
    <w:qFormat/>
    <w:rsid w:val="004400DC"/>
    <w:pPr>
      <w:keepNext/>
      <w:jc w:val="center"/>
      <w:outlineLvl w:val="1"/>
    </w:pPr>
    <w:rPr>
      <w:sz w:val="28"/>
      <w:szCs w:val="28"/>
    </w:rPr>
  </w:style>
  <w:style w:type="paragraph" w:styleId="Naslov3">
    <w:name w:val="heading 3"/>
    <w:basedOn w:val="Normal"/>
    <w:next w:val="Normal"/>
    <w:link w:val="Naslov3Char"/>
    <w:qFormat/>
    <w:rsid w:val="004400DC"/>
    <w:pPr>
      <w:keepNext/>
      <w:outlineLvl w:val="2"/>
    </w:pPr>
    <w:rPr>
      <w:bCs/>
      <w:sz w:val="28"/>
      <w:szCs w:val="28"/>
    </w:rPr>
  </w:style>
  <w:style w:type="paragraph" w:styleId="Naslov4">
    <w:name w:val="heading 4"/>
    <w:basedOn w:val="Normal"/>
    <w:next w:val="Normal"/>
    <w:link w:val="Naslov4Char"/>
    <w:qFormat/>
    <w:rsid w:val="004400DC"/>
    <w:pPr>
      <w:keepNext/>
      <w:outlineLvl w:val="3"/>
    </w:pPr>
    <w:rPr>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4400DC"/>
    <w:rPr>
      <w:rFonts w:ascii="Times New Roman" w:eastAsia="Times New Roman" w:hAnsi="Times New Roman" w:cs="Times New Roman"/>
      <w:b/>
      <w:bCs/>
      <w:sz w:val="28"/>
      <w:szCs w:val="28"/>
      <w:lang w:eastAsia="hr-HR"/>
    </w:rPr>
  </w:style>
  <w:style w:type="character" w:customStyle="1" w:styleId="Naslov2Char">
    <w:name w:val="Naslov 2 Char"/>
    <w:basedOn w:val="Zadanifontodlomka"/>
    <w:link w:val="Naslov2"/>
    <w:rsid w:val="004400DC"/>
    <w:rPr>
      <w:rFonts w:ascii="Times New Roman" w:eastAsia="Times New Roman" w:hAnsi="Times New Roman" w:cs="Times New Roman"/>
      <w:sz w:val="28"/>
      <w:szCs w:val="28"/>
      <w:lang w:eastAsia="hr-HR"/>
    </w:rPr>
  </w:style>
  <w:style w:type="character" w:customStyle="1" w:styleId="Naslov3Char">
    <w:name w:val="Naslov 3 Char"/>
    <w:basedOn w:val="Zadanifontodlomka"/>
    <w:link w:val="Naslov3"/>
    <w:rsid w:val="004400DC"/>
    <w:rPr>
      <w:rFonts w:ascii="Times New Roman" w:eastAsia="Times New Roman" w:hAnsi="Times New Roman" w:cs="Times New Roman"/>
      <w:bCs/>
      <w:sz w:val="28"/>
      <w:szCs w:val="28"/>
      <w:lang w:eastAsia="hr-HR"/>
    </w:rPr>
  </w:style>
  <w:style w:type="character" w:customStyle="1" w:styleId="Naslov4Char">
    <w:name w:val="Naslov 4 Char"/>
    <w:basedOn w:val="Zadanifontodlomka"/>
    <w:link w:val="Naslov4"/>
    <w:rsid w:val="004400DC"/>
    <w:rPr>
      <w:rFonts w:ascii="Times New Roman" w:eastAsia="Times New Roman" w:hAnsi="Times New Roman" w:cs="Times New Roman"/>
      <w:b/>
      <w:bCs/>
      <w:sz w:val="28"/>
      <w:szCs w:val="28"/>
      <w:lang w:eastAsia="hr-HR"/>
    </w:rPr>
  </w:style>
  <w:style w:type="paragraph" w:styleId="Podnoje">
    <w:name w:val="footer"/>
    <w:basedOn w:val="Normal"/>
    <w:link w:val="PodnojeChar"/>
    <w:semiHidden/>
    <w:rsid w:val="004400DC"/>
    <w:pPr>
      <w:tabs>
        <w:tab w:val="center" w:pos="4536"/>
        <w:tab w:val="right" w:pos="9072"/>
      </w:tabs>
    </w:pPr>
  </w:style>
  <w:style w:type="character" w:customStyle="1" w:styleId="PodnojeChar">
    <w:name w:val="Podnožje Char"/>
    <w:basedOn w:val="Zadanifontodlomka"/>
    <w:link w:val="Podnoje"/>
    <w:semiHidden/>
    <w:rsid w:val="004400DC"/>
    <w:rPr>
      <w:rFonts w:ascii="Times New Roman" w:eastAsia="Times New Roman" w:hAnsi="Times New Roman" w:cs="Times New Roman"/>
      <w:sz w:val="24"/>
      <w:szCs w:val="24"/>
      <w:lang w:eastAsia="hr-HR"/>
    </w:rPr>
  </w:style>
  <w:style w:type="character" w:styleId="Brojstranice">
    <w:name w:val="page number"/>
    <w:basedOn w:val="Zadanifontodlomka"/>
    <w:semiHidden/>
    <w:rsid w:val="004400DC"/>
  </w:style>
  <w:style w:type="paragraph" w:styleId="Tekstbalonia">
    <w:name w:val="Balloon Text"/>
    <w:basedOn w:val="Normal"/>
    <w:link w:val="TekstbaloniaChar"/>
    <w:uiPriority w:val="99"/>
    <w:semiHidden/>
    <w:unhideWhenUsed/>
    <w:rsid w:val="00D77251"/>
    <w:rPr>
      <w:rFonts w:ascii="Tahoma" w:hAnsi="Tahoma" w:cs="Tahoma"/>
      <w:sz w:val="16"/>
      <w:szCs w:val="16"/>
    </w:rPr>
  </w:style>
  <w:style w:type="character" w:customStyle="1" w:styleId="TekstbaloniaChar">
    <w:name w:val="Tekst balončića Char"/>
    <w:basedOn w:val="Zadanifontodlomka"/>
    <w:link w:val="Tekstbalonia"/>
    <w:uiPriority w:val="99"/>
    <w:semiHidden/>
    <w:rsid w:val="00D77251"/>
    <w:rPr>
      <w:rFonts w:ascii="Tahoma" w:eastAsia="Times New Roman" w:hAnsi="Tahoma" w:cs="Tahoma"/>
      <w:sz w:val="16"/>
      <w:szCs w:val="16"/>
      <w:lang w:eastAsia="hr-H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D48BCF-C181-4324-B8B5-2C7DEEAE8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2487</Words>
  <Characters>14179</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Zorica</dc:creator>
  <cp:lastModifiedBy>Neda</cp:lastModifiedBy>
  <cp:revision>2</cp:revision>
  <cp:lastPrinted>2020-10-12T10:41:00Z</cp:lastPrinted>
  <dcterms:created xsi:type="dcterms:W3CDTF">2020-10-12T11:05:00Z</dcterms:created>
  <dcterms:modified xsi:type="dcterms:W3CDTF">2020-10-12T11:05:00Z</dcterms:modified>
</cp:coreProperties>
</file>